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45" w:rsidRPr="00C765FA" w:rsidRDefault="00000B45" w:rsidP="00C765FA">
      <w:pPr>
        <w:pStyle w:val="Title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765FA">
        <w:rPr>
          <w:rFonts w:asciiTheme="minorHAnsi" w:hAnsiTheme="minorHAnsi" w:cs="Arial"/>
          <w:b w:val="0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29E6A4" wp14:editId="0781FEB8">
            <wp:simplePos x="0" y="0"/>
            <wp:positionH relativeFrom="column">
              <wp:posOffset>4252595</wp:posOffset>
            </wp:positionH>
            <wp:positionV relativeFrom="paragraph">
              <wp:posOffset>-467995</wp:posOffset>
            </wp:positionV>
            <wp:extent cx="1807210" cy="1020445"/>
            <wp:effectExtent l="0" t="0" r="2540" b="8255"/>
            <wp:wrapThrough wrapText="bothSides">
              <wp:wrapPolygon edited="0">
                <wp:start x="0" y="0"/>
                <wp:lineTo x="0" y="21371"/>
                <wp:lineTo x="21403" y="21371"/>
                <wp:lineTo x="21403" y="0"/>
                <wp:lineTo x="0" y="0"/>
              </wp:wrapPolygon>
            </wp:wrapThrough>
            <wp:docPr id="2" name="Picture 2" descr="UWCNCT-lock-up-rgb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CNCT-lock-up-rgb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B45" w:rsidRPr="00C765FA" w:rsidRDefault="00000B45" w:rsidP="00C765FA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CC3B6C" w:rsidRPr="00C765FA" w:rsidRDefault="00CC3B6C" w:rsidP="00C765FA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A468A4" w:rsidRPr="00C765FA" w:rsidRDefault="00CC3B6C" w:rsidP="00C765FA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C765FA">
        <w:rPr>
          <w:rFonts w:asciiTheme="minorHAnsi" w:hAnsiTheme="minorHAnsi"/>
          <w:sz w:val="22"/>
          <w:szCs w:val="22"/>
        </w:rPr>
        <w:t>About Us</w:t>
      </w:r>
    </w:p>
    <w:p w:rsidR="00A468A4" w:rsidRPr="00C765FA" w:rsidRDefault="00A468A4" w:rsidP="00C765FA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CC3B6C" w:rsidRPr="00C765FA" w:rsidRDefault="00CC3B6C" w:rsidP="00C765FA">
      <w:pPr>
        <w:rPr>
          <w:rFonts w:asciiTheme="minorHAnsi" w:hAnsiTheme="minorHAnsi" w:cs="Arial"/>
          <w:color w:val="505050"/>
          <w:sz w:val="22"/>
          <w:szCs w:val="22"/>
          <w:lang w:val="en"/>
        </w:rPr>
      </w:pPr>
      <w:r w:rsidRPr="00C765FA">
        <w:rPr>
          <w:rFonts w:asciiTheme="minorHAnsi" w:hAnsiTheme="minorHAnsi" w:cs="Arial"/>
          <w:sz w:val="22"/>
          <w:szCs w:val="22"/>
          <w:lang w:val="en"/>
        </w:rPr>
        <w:t>United Way of Central and Northeastern C</w:t>
      </w:r>
      <w:r w:rsidR="00065759" w:rsidRPr="00C765FA">
        <w:rPr>
          <w:rFonts w:asciiTheme="minorHAnsi" w:hAnsiTheme="minorHAnsi" w:cs="Arial"/>
          <w:sz w:val="22"/>
          <w:szCs w:val="22"/>
          <w:lang w:val="en"/>
        </w:rPr>
        <w:t>onnecticut</w:t>
      </w:r>
      <w:r w:rsidRPr="00C765FA">
        <w:rPr>
          <w:rFonts w:asciiTheme="minorHAnsi" w:hAnsiTheme="minorHAnsi" w:cs="Arial"/>
          <w:sz w:val="22"/>
          <w:szCs w:val="22"/>
          <w:lang w:val="en"/>
        </w:rPr>
        <w:t xml:space="preserve"> is one of more than 1,200 autonomous United Ways in our nation and nearly 1,800 community-based United Ways in 45 countries and territories. Since 1924, $900 million has been raised through our United Way to help people in our community.</w:t>
      </w:r>
    </w:p>
    <w:p w:rsidR="00CC3B6C" w:rsidRPr="00C765FA" w:rsidRDefault="00DA5088" w:rsidP="00C765FA">
      <w:pPr>
        <w:spacing w:before="225" w:after="225"/>
        <w:outlineLvl w:val="3"/>
        <w:rPr>
          <w:rFonts w:asciiTheme="minorHAnsi" w:hAnsiTheme="minorHAnsi" w:cs="Arial"/>
          <w:b/>
          <w:sz w:val="22"/>
          <w:szCs w:val="22"/>
          <w:lang w:val="en"/>
        </w:rPr>
      </w:pPr>
      <w:r>
        <w:rPr>
          <w:rFonts w:asciiTheme="minorHAnsi" w:hAnsiTheme="minorHAnsi" w:cs="Arial"/>
          <w:b/>
          <w:sz w:val="22"/>
          <w:szCs w:val="22"/>
          <w:lang w:val="en"/>
        </w:rPr>
        <w:t xml:space="preserve">Our </w:t>
      </w:r>
      <w:r w:rsidR="00CC3B6C" w:rsidRPr="00C765FA">
        <w:rPr>
          <w:rFonts w:asciiTheme="minorHAnsi" w:hAnsiTheme="minorHAnsi" w:cs="Arial"/>
          <w:b/>
          <w:sz w:val="22"/>
          <w:szCs w:val="22"/>
          <w:lang w:val="en"/>
        </w:rPr>
        <w:t>Mission</w:t>
      </w:r>
    </w:p>
    <w:p w:rsidR="00CC3B6C" w:rsidRPr="00C765FA" w:rsidRDefault="00CC3B6C" w:rsidP="00C765FA">
      <w:pPr>
        <w:spacing w:before="225" w:after="225"/>
        <w:rPr>
          <w:rFonts w:asciiTheme="minorHAnsi" w:hAnsiTheme="minorHAnsi" w:cs="Arial"/>
          <w:sz w:val="22"/>
          <w:szCs w:val="22"/>
          <w:lang w:val="en"/>
        </w:rPr>
      </w:pPr>
      <w:r w:rsidRPr="00C765FA">
        <w:rPr>
          <w:rFonts w:asciiTheme="minorHAnsi" w:hAnsiTheme="minorHAnsi" w:cs="Arial"/>
          <w:sz w:val="22"/>
          <w:szCs w:val="22"/>
          <w:lang w:val="en"/>
        </w:rPr>
        <w:t xml:space="preserve">To engage people to improve lives and change community conditions. We have the unique ability, vision and resources to bring together diverse stakeholders around a community vision of creating positive change to achieve long-lasting results for children and families.  </w:t>
      </w:r>
    </w:p>
    <w:p w:rsidR="00CC3B6C" w:rsidRPr="00C765FA" w:rsidRDefault="00CC3B6C" w:rsidP="00C765FA">
      <w:pPr>
        <w:spacing w:before="225" w:after="225"/>
        <w:rPr>
          <w:rFonts w:asciiTheme="minorHAnsi" w:hAnsiTheme="minorHAnsi"/>
          <w:color w:val="000000"/>
          <w:sz w:val="22"/>
          <w:szCs w:val="22"/>
        </w:rPr>
      </w:pPr>
      <w:r w:rsidRPr="00C765FA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</w:t>
      </w:r>
    </w:p>
    <w:p w:rsidR="00CC3B6C" w:rsidRPr="00C765FA" w:rsidRDefault="00CC3B6C" w:rsidP="00C765FA">
      <w:pPr>
        <w:rPr>
          <w:rFonts w:asciiTheme="minorHAnsi" w:hAnsiTheme="minorHAnsi"/>
          <w:b/>
          <w:color w:val="000000"/>
          <w:sz w:val="22"/>
          <w:szCs w:val="22"/>
        </w:rPr>
      </w:pPr>
      <w:r w:rsidRPr="00C765FA">
        <w:rPr>
          <w:rFonts w:asciiTheme="minorHAnsi" w:hAnsiTheme="minorHAnsi"/>
          <w:b/>
          <w:color w:val="000000"/>
          <w:sz w:val="22"/>
          <w:szCs w:val="22"/>
        </w:rPr>
        <w:t>Join Our Team!  Career Opportunity</w:t>
      </w:r>
    </w:p>
    <w:p w:rsidR="00CC3B6C" w:rsidRPr="00C765FA" w:rsidRDefault="00CC3B6C" w:rsidP="00C765FA">
      <w:pPr>
        <w:rPr>
          <w:rFonts w:asciiTheme="minorHAnsi" w:hAnsiTheme="minorHAnsi"/>
          <w:color w:val="000000"/>
          <w:sz w:val="22"/>
          <w:szCs w:val="22"/>
        </w:rPr>
      </w:pPr>
    </w:p>
    <w:p w:rsidR="00CB003C" w:rsidRPr="00C765FA" w:rsidRDefault="006E0C23" w:rsidP="00C765FA">
      <w:pPr>
        <w:rPr>
          <w:rFonts w:asciiTheme="minorHAnsi" w:hAnsiTheme="minorHAnsi"/>
          <w:color w:val="000000"/>
          <w:sz w:val="22"/>
          <w:szCs w:val="22"/>
        </w:rPr>
      </w:pPr>
      <w:r w:rsidRPr="00C765FA">
        <w:rPr>
          <w:rFonts w:asciiTheme="minorHAnsi" w:hAnsiTheme="minorHAnsi"/>
          <w:color w:val="000000"/>
          <w:sz w:val="22"/>
          <w:szCs w:val="22"/>
        </w:rPr>
        <w:t xml:space="preserve">We are searching for an </w:t>
      </w:r>
      <w:r w:rsidRPr="00C765FA">
        <w:rPr>
          <w:rFonts w:asciiTheme="minorHAnsi" w:hAnsiTheme="minorHAnsi" w:cs="Arial"/>
          <w:color w:val="232629"/>
          <w:sz w:val="22"/>
          <w:szCs w:val="22"/>
        </w:rPr>
        <w:t>experienced</w:t>
      </w:r>
      <w:r w:rsidR="00AE1B46" w:rsidRPr="00C765FA">
        <w:rPr>
          <w:rFonts w:asciiTheme="minorHAnsi" w:hAnsiTheme="minorHAnsi" w:cs="Arial"/>
          <w:color w:val="232629"/>
          <w:sz w:val="22"/>
          <w:szCs w:val="22"/>
        </w:rPr>
        <w:t xml:space="preserve"> </w:t>
      </w:r>
      <w:r w:rsidR="00537B33" w:rsidRPr="00DA5088">
        <w:rPr>
          <w:rFonts w:asciiTheme="minorHAnsi" w:hAnsiTheme="minorHAnsi"/>
          <w:b/>
          <w:sz w:val="22"/>
          <w:szCs w:val="22"/>
        </w:rPr>
        <w:t xml:space="preserve">Corporate Partnership </w:t>
      </w:r>
      <w:r w:rsidR="007C280F" w:rsidRPr="00DA5088">
        <w:rPr>
          <w:rFonts w:asciiTheme="minorHAnsi" w:hAnsiTheme="minorHAnsi" w:cs="Arial"/>
          <w:b/>
          <w:color w:val="232629"/>
          <w:sz w:val="22"/>
          <w:szCs w:val="22"/>
        </w:rPr>
        <w:t>Manager</w:t>
      </w:r>
      <w:r w:rsidR="00CB003C" w:rsidRPr="00C765FA">
        <w:rPr>
          <w:rFonts w:asciiTheme="minorHAnsi" w:hAnsiTheme="minorHAnsi" w:cs="Arial"/>
          <w:color w:val="232629"/>
          <w:sz w:val="22"/>
          <w:szCs w:val="22"/>
        </w:rPr>
        <w:t xml:space="preserve"> </w:t>
      </w:r>
      <w:r w:rsidR="00CB003C" w:rsidRPr="00C765FA">
        <w:rPr>
          <w:rFonts w:asciiTheme="minorHAnsi" w:hAnsiTheme="minorHAnsi"/>
          <w:color w:val="000000"/>
          <w:sz w:val="22"/>
          <w:szCs w:val="22"/>
        </w:rPr>
        <w:t xml:space="preserve">who is a leader in </w:t>
      </w:r>
      <w:r w:rsidR="00CB003C" w:rsidRPr="00C765FA">
        <w:rPr>
          <w:rFonts w:asciiTheme="minorHAnsi" w:hAnsiTheme="minorHAnsi" w:cs="Arial"/>
          <w:color w:val="232629"/>
          <w:sz w:val="22"/>
          <w:szCs w:val="22"/>
        </w:rPr>
        <w:t>developing</w:t>
      </w:r>
      <w:r w:rsidR="00AE1B46" w:rsidRPr="00C765FA">
        <w:rPr>
          <w:rFonts w:asciiTheme="minorHAnsi" w:hAnsiTheme="minorHAnsi" w:cs="Arial"/>
          <w:color w:val="232629"/>
          <w:sz w:val="22"/>
          <w:szCs w:val="22"/>
        </w:rPr>
        <w:t xml:space="preserve"> a </w:t>
      </w:r>
      <w:r w:rsidR="007C280F" w:rsidRPr="00C765FA">
        <w:rPr>
          <w:rFonts w:asciiTheme="minorHAnsi" w:hAnsiTheme="minorHAnsi" w:cs="Arial"/>
          <w:color w:val="232629"/>
          <w:sz w:val="22"/>
          <w:szCs w:val="22"/>
        </w:rPr>
        <w:t>strategic vision</w:t>
      </w:r>
      <w:r w:rsidR="00732B0E" w:rsidRPr="00C765FA">
        <w:rPr>
          <w:rFonts w:asciiTheme="minorHAnsi" w:hAnsiTheme="minorHAnsi" w:cs="Arial"/>
          <w:color w:val="232629"/>
          <w:sz w:val="22"/>
          <w:szCs w:val="22"/>
        </w:rPr>
        <w:t xml:space="preserve">, demonstrating a proven track-record in exceeding fundraising results and strengthening relationships </w:t>
      </w:r>
      <w:r w:rsidR="00845B49" w:rsidRPr="00C765FA">
        <w:rPr>
          <w:rFonts w:asciiTheme="minorHAnsi" w:hAnsiTheme="minorHAnsi" w:cs="Arial"/>
          <w:color w:val="232629"/>
          <w:sz w:val="22"/>
          <w:szCs w:val="22"/>
        </w:rPr>
        <w:t xml:space="preserve">important to furthering the mission of the United Way of Central and Northeastern Connecticut. This position is </w:t>
      </w:r>
      <w:r w:rsidR="00CB003C" w:rsidRPr="00C765FA">
        <w:rPr>
          <w:rFonts w:asciiTheme="minorHAnsi" w:hAnsiTheme="minorHAnsi"/>
          <w:color w:val="000000"/>
          <w:sz w:val="22"/>
          <w:szCs w:val="22"/>
        </w:rPr>
        <w:t>part of our United Way team in Hartford CT.</w:t>
      </w:r>
    </w:p>
    <w:p w:rsidR="00CB003C" w:rsidRPr="00C765FA" w:rsidRDefault="00CB003C" w:rsidP="00C765FA">
      <w:pPr>
        <w:rPr>
          <w:rFonts w:asciiTheme="minorHAnsi" w:hAnsiTheme="minorHAnsi" w:cs="Arial"/>
          <w:b/>
          <w:sz w:val="22"/>
          <w:szCs w:val="22"/>
        </w:rPr>
      </w:pPr>
    </w:p>
    <w:p w:rsidR="007C280F" w:rsidRPr="00C765FA" w:rsidRDefault="00CB003C" w:rsidP="00C765FA">
      <w:pPr>
        <w:spacing w:after="120"/>
        <w:rPr>
          <w:rFonts w:asciiTheme="minorHAnsi" w:hAnsiTheme="minorHAnsi" w:cs="Arial"/>
          <w:color w:val="231F20"/>
          <w:sz w:val="22"/>
          <w:szCs w:val="22"/>
        </w:rPr>
      </w:pPr>
      <w:r w:rsidRPr="00C765FA">
        <w:rPr>
          <w:rFonts w:asciiTheme="minorHAnsi" w:hAnsiTheme="minorHAnsi" w:cs="Arial"/>
          <w:sz w:val="22"/>
          <w:szCs w:val="22"/>
        </w:rPr>
        <w:t xml:space="preserve">As the </w:t>
      </w:r>
      <w:r w:rsidR="00537B33" w:rsidRPr="00DA5088">
        <w:rPr>
          <w:rFonts w:asciiTheme="minorHAnsi" w:hAnsiTheme="minorHAnsi"/>
          <w:b/>
          <w:sz w:val="22"/>
          <w:szCs w:val="22"/>
        </w:rPr>
        <w:t xml:space="preserve">Corporate Partnership </w:t>
      </w:r>
      <w:r w:rsidR="00537B33" w:rsidRPr="00DA5088">
        <w:rPr>
          <w:rFonts w:asciiTheme="minorHAnsi" w:hAnsiTheme="minorHAnsi" w:cs="Arial"/>
          <w:b/>
          <w:color w:val="232629"/>
          <w:sz w:val="22"/>
          <w:szCs w:val="22"/>
        </w:rPr>
        <w:t>Manager</w:t>
      </w:r>
      <w:r w:rsidR="00537B33" w:rsidRPr="00C765FA">
        <w:rPr>
          <w:rFonts w:asciiTheme="minorHAnsi" w:hAnsiTheme="minorHAnsi" w:cs="Arial"/>
          <w:color w:val="232629"/>
          <w:sz w:val="22"/>
          <w:szCs w:val="22"/>
        </w:rPr>
        <w:t xml:space="preserve"> </w:t>
      </w:r>
      <w:r w:rsidRPr="00C765FA">
        <w:rPr>
          <w:rFonts w:asciiTheme="minorHAnsi" w:hAnsiTheme="minorHAnsi" w:cs="Arial"/>
          <w:color w:val="232629"/>
          <w:sz w:val="22"/>
          <w:szCs w:val="22"/>
        </w:rPr>
        <w:t xml:space="preserve">you will be </w:t>
      </w:r>
      <w:r w:rsidR="007C280F" w:rsidRPr="00C765FA">
        <w:rPr>
          <w:rFonts w:asciiTheme="minorHAnsi" w:hAnsiTheme="minorHAnsi" w:cs="Arial"/>
          <w:color w:val="232629"/>
          <w:sz w:val="22"/>
          <w:szCs w:val="22"/>
        </w:rPr>
        <w:t xml:space="preserve">part of a fundraising team </w:t>
      </w:r>
      <w:r w:rsidRPr="00537B33">
        <w:rPr>
          <w:rFonts w:asciiTheme="minorHAnsi" w:hAnsiTheme="minorHAnsi" w:cs="Arial"/>
          <w:color w:val="232629"/>
          <w:sz w:val="22"/>
          <w:szCs w:val="22"/>
        </w:rPr>
        <w:t xml:space="preserve">responsible for </w:t>
      </w:r>
      <w:r w:rsidR="00732B0E" w:rsidRPr="00537B33">
        <w:rPr>
          <w:rFonts w:asciiTheme="minorHAnsi" w:hAnsiTheme="minorHAnsi" w:cs="Arial"/>
          <w:color w:val="232629"/>
          <w:sz w:val="22"/>
          <w:szCs w:val="22"/>
        </w:rPr>
        <w:t xml:space="preserve">identifying and </w:t>
      </w:r>
      <w:r w:rsidR="007C280F" w:rsidRPr="00537B33">
        <w:rPr>
          <w:rFonts w:asciiTheme="minorHAnsi" w:hAnsiTheme="minorHAnsi" w:cs="Arial"/>
          <w:color w:val="231F20"/>
          <w:sz w:val="22"/>
          <w:szCs w:val="22"/>
        </w:rPr>
        <w:t>driving new business development and support</w:t>
      </w:r>
      <w:r w:rsidR="00732B0E" w:rsidRPr="00537B33">
        <w:rPr>
          <w:rFonts w:asciiTheme="minorHAnsi" w:hAnsiTheme="minorHAnsi" w:cs="Arial"/>
          <w:color w:val="231F20"/>
          <w:sz w:val="22"/>
          <w:szCs w:val="22"/>
        </w:rPr>
        <w:t>ing</w:t>
      </w:r>
      <w:r w:rsidR="007C280F" w:rsidRPr="00537B33">
        <w:rPr>
          <w:rFonts w:asciiTheme="minorHAnsi" w:hAnsiTheme="minorHAnsi" w:cs="Arial"/>
          <w:color w:val="231F20"/>
          <w:sz w:val="22"/>
          <w:szCs w:val="22"/>
        </w:rPr>
        <w:t xml:space="preserve"> the expansion of corporate partnerships</w:t>
      </w:r>
      <w:r w:rsidR="00845B49" w:rsidRPr="00537B33">
        <w:rPr>
          <w:rFonts w:asciiTheme="minorHAnsi" w:hAnsiTheme="minorHAnsi" w:cs="Arial"/>
          <w:color w:val="231F20"/>
          <w:sz w:val="22"/>
          <w:szCs w:val="22"/>
        </w:rPr>
        <w:t xml:space="preserve"> and individual donors</w:t>
      </w:r>
      <w:r w:rsidR="007C280F" w:rsidRPr="00537B33">
        <w:rPr>
          <w:rFonts w:asciiTheme="minorHAnsi" w:hAnsiTheme="minorHAnsi" w:cs="Arial"/>
          <w:color w:val="231F20"/>
          <w:sz w:val="22"/>
          <w:szCs w:val="22"/>
        </w:rPr>
        <w:t>.</w:t>
      </w:r>
      <w:r w:rsidR="007C280F" w:rsidRPr="00C765FA">
        <w:rPr>
          <w:rFonts w:asciiTheme="minorHAnsi" w:hAnsiTheme="minorHAnsi" w:cs="Arial"/>
          <w:color w:val="231F20"/>
          <w:sz w:val="22"/>
          <w:szCs w:val="22"/>
        </w:rPr>
        <w:t xml:space="preserve"> </w:t>
      </w:r>
      <w:r w:rsidR="00732B0E" w:rsidRPr="00C765FA">
        <w:rPr>
          <w:rFonts w:asciiTheme="minorHAnsi" w:hAnsiTheme="minorHAnsi" w:cs="Arial"/>
          <w:color w:val="231F20"/>
          <w:sz w:val="22"/>
          <w:szCs w:val="22"/>
        </w:rPr>
        <w:t xml:space="preserve">This position will also </w:t>
      </w:r>
      <w:r w:rsidR="007C280F" w:rsidRPr="00C765FA">
        <w:rPr>
          <w:rFonts w:asciiTheme="minorHAnsi" w:hAnsiTheme="minorHAnsi" w:cs="Arial"/>
          <w:color w:val="231F20"/>
          <w:sz w:val="22"/>
          <w:szCs w:val="22"/>
        </w:rPr>
        <w:t xml:space="preserve">be responsible for </w:t>
      </w:r>
      <w:r w:rsidR="00732B0E" w:rsidRPr="00C765FA">
        <w:rPr>
          <w:rFonts w:asciiTheme="minorHAnsi" w:hAnsiTheme="minorHAnsi" w:cs="Arial"/>
          <w:color w:val="231F20"/>
          <w:sz w:val="22"/>
          <w:szCs w:val="22"/>
        </w:rPr>
        <w:t xml:space="preserve">developing and implementing impactful employee engagement and fundraising </w:t>
      </w:r>
      <w:r w:rsidR="007C280F" w:rsidRPr="00C765FA">
        <w:rPr>
          <w:rFonts w:asciiTheme="minorHAnsi" w:hAnsiTheme="minorHAnsi" w:cs="Arial"/>
          <w:color w:val="231F20"/>
          <w:sz w:val="22"/>
          <w:szCs w:val="22"/>
        </w:rPr>
        <w:t xml:space="preserve">solutions that </w:t>
      </w:r>
      <w:r w:rsidR="00A63BF0">
        <w:rPr>
          <w:rFonts w:asciiTheme="minorHAnsi" w:hAnsiTheme="minorHAnsi" w:cs="Arial"/>
          <w:color w:val="231F20"/>
          <w:sz w:val="22"/>
          <w:szCs w:val="22"/>
        </w:rPr>
        <w:t>increase r</w:t>
      </w:r>
      <w:r w:rsidR="00732B0E" w:rsidRPr="00C765FA">
        <w:rPr>
          <w:rFonts w:asciiTheme="minorHAnsi" w:hAnsiTheme="minorHAnsi" w:cs="Arial"/>
          <w:color w:val="231F20"/>
          <w:sz w:val="22"/>
          <w:szCs w:val="22"/>
        </w:rPr>
        <w:t xml:space="preserve">evenue streams that </w:t>
      </w:r>
      <w:r w:rsidR="00A63BF0">
        <w:rPr>
          <w:rFonts w:asciiTheme="minorHAnsi" w:hAnsiTheme="minorHAnsi" w:cs="Arial"/>
          <w:color w:val="231F20"/>
          <w:sz w:val="22"/>
          <w:szCs w:val="22"/>
        </w:rPr>
        <w:t xml:space="preserve">support </w:t>
      </w:r>
      <w:r w:rsidR="00732B0E" w:rsidRPr="00C765FA">
        <w:rPr>
          <w:rFonts w:asciiTheme="minorHAnsi" w:hAnsiTheme="minorHAnsi" w:cs="Arial"/>
          <w:color w:val="231F20"/>
          <w:sz w:val="22"/>
          <w:szCs w:val="22"/>
        </w:rPr>
        <w:t>United Way’s</w:t>
      </w:r>
      <w:r w:rsidR="007C280F" w:rsidRPr="00C765FA">
        <w:rPr>
          <w:rFonts w:asciiTheme="minorHAnsi" w:hAnsiTheme="minorHAnsi" w:cs="Arial"/>
          <w:color w:val="231F20"/>
          <w:sz w:val="22"/>
          <w:szCs w:val="22"/>
        </w:rPr>
        <w:t xml:space="preserve"> strategies.</w:t>
      </w:r>
    </w:p>
    <w:p w:rsidR="00A468A4" w:rsidRPr="00C765FA" w:rsidRDefault="00A468A4" w:rsidP="00C765FA">
      <w:pPr>
        <w:rPr>
          <w:rFonts w:asciiTheme="minorHAnsi" w:hAnsiTheme="minorHAnsi"/>
          <w:sz w:val="22"/>
          <w:szCs w:val="22"/>
        </w:rPr>
      </w:pPr>
    </w:p>
    <w:p w:rsidR="00A468A4" w:rsidRDefault="00AE1B46" w:rsidP="00C765FA">
      <w:pPr>
        <w:pStyle w:val="Title"/>
        <w:jc w:val="left"/>
        <w:rPr>
          <w:rFonts w:asciiTheme="minorHAnsi" w:hAnsiTheme="minorHAnsi"/>
          <w:i/>
          <w:sz w:val="22"/>
          <w:szCs w:val="22"/>
        </w:rPr>
      </w:pPr>
      <w:r w:rsidRPr="00C765FA">
        <w:rPr>
          <w:rFonts w:asciiTheme="minorHAnsi" w:hAnsiTheme="minorHAnsi"/>
          <w:i/>
          <w:sz w:val="22"/>
          <w:szCs w:val="22"/>
        </w:rPr>
        <w:t>What you’ll do:</w:t>
      </w:r>
    </w:p>
    <w:p w:rsidR="00537B33" w:rsidRPr="00537B33" w:rsidRDefault="00537B33" w:rsidP="00537B33">
      <w:pPr>
        <w:numPr>
          <w:ilvl w:val="0"/>
          <w:numId w:val="13"/>
        </w:numPr>
        <w:spacing w:line="384" w:lineRule="atLeast"/>
        <w:ind w:right="300"/>
        <w:rPr>
          <w:rFonts w:asciiTheme="minorHAnsi" w:hAnsiTheme="minorHAnsi" w:cs="Arial"/>
          <w:color w:val="000000"/>
          <w:sz w:val="22"/>
          <w:szCs w:val="22"/>
        </w:rPr>
      </w:pPr>
      <w:r w:rsidRPr="00537B33">
        <w:rPr>
          <w:rFonts w:asciiTheme="minorHAnsi" w:hAnsiTheme="minorHAnsi" w:cs="Arial"/>
          <w:color w:val="231F20"/>
          <w:sz w:val="22"/>
          <w:szCs w:val="22"/>
        </w:rPr>
        <w:t>Drive n</w:t>
      </w:r>
      <w:r w:rsidR="00DA5088">
        <w:rPr>
          <w:rFonts w:asciiTheme="minorHAnsi" w:hAnsiTheme="minorHAnsi" w:cs="Arial"/>
          <w:color w:val="231F20"/>
          <w:sz w:val="22"/>
          <w:szCs w:val="22"/>
        </w:rPr>
        <w:t xml:space="preserve">ew business development revenue </w:t>
      </w:r>
      <w:r w:rsidRPr="00537B33">
        <w:rPr>
          <w:rFonts w:asciiTheme="minorHAnsi" w:hAnsiTheme="minorHAnsi" w:cs="Arial"/>
          <w:color w:val="231F20"/>
          <w:sz w:val="22"/>
          <w:szCs w:val="22"/>
        </w:rPr>
        <w:t>on an annual basis.  Support the VP, Director, and development team in identifying new fundraising opportunities</w:t>
      </w:r>
    </w:p>
    <w:p w:rsidR="00537B33" w:rsidRPr="00537B33" w:rsidRDefault="00537B33" w:rsidP="00537B33">
      <w:pPr>
        <w:numPr>
          <w:ilvl w:val="0"/>
          <w:numId w:val="13"/>
        </w:numPr>
        <w:spacing w:line="384" w:lineRule="atLeast"/>
        <w:ind w:right="300"/>
        <w:rPr>
          <w:rFonts w:asciiTheme="minorHAnsi" w:hAnsiTheme="minorHAnsi" w:cs="Arial"/>
          <w:color w:val="000000"/>
          <w:sz w:val="22"/>
          <w:szCs w:val="22"/>
        </w:rPr>
      </w:pPr>
      <w:r w:rsidRPr="00537B33">
        <w:rPr>
          <w:rFonts w:asciiTheme="minorHAnsi" w:hAnsiTheme="minorHAnsi" w:cs="Arial"/>
          <w:color w:val="231F20"/>
          <w:sz w:val="22"/>
          <w:szCs w:val="22"/>
        </w:rPr>
        <w:t>Assist development team in building industry sector analyses, targeting strategies for top prospects, and customizing proposals  to win new business</w:t>
      </w:r>
    </w:p>
    <w:p w:rsidR="003C6BC8" w:rsidRPr="00C765FA" w:rsidRDefault="00984A7F" w:rsidP="003C6BC8">
      <w:pPr>
        <w:numPr>
          <w:ilvl w:val="0"/>
          <w:numId w:val="13"/>
        </w:numPr>
        <w:spacing w:line="384" w:lineRule="atLeast"/>
        <w:ind w:right="300"/>
        <w:rPr>
          <w:rFonts w:asciiTheme="minorHAnsi" w:hAnsiTheme="minorHAnsi" w:cs="Arial"/>
          <w:color w:val="231F20"/>
          <w:sz w:val="22"/>
          <w:szCs w:val="22"/>
        </w:rPr>
      </w:pPr>
      <w:r>
        <w:rPr>
          <w:rFonts w:asciiTheme="minorHAnsi" w:hAnsiTheme="minorHAnsi" w:cs="Arial"/>
          <w:color w:val="231F20"/>
          <w:sz w:val="22"/>
          <w:szCs w:val="22"/>
        </w:rPr>
        <w:t>Grow and m</w:t>
      </w:r>
      <w:r w:rsidR="00845B49" w:rsidRPr="00C765FA">
        <w:rPr>
          <w:rFonts w:asciiTheme="minorHAnsi" w:hAnsiTheme="minorHAnsi" w:cs="Arial"/>
          <w:color w:val="231F20"/>
          <w:sz w:val="22"/>
          <w:szCs w:val="22"/>
        </w:rPr>
        <w:t>anage key workplace relationships with assigned accounts increas</w:t>
      </w:r>
      <w:r w:rsidR="00C9446B">
        <w:rPr>
          <w:rFonts w:asciiTheme="minorHAnsi" w:hAnsiTheme="minorHAnsi" w:cs="Arial"/>
          <w:color w:val="231F20"/>
          <w:sz w:val="22"/>
          <w:szCs w:val="22"/>
        </w:rPr>
        <w:t>ing</w:t>
      </w:r>
      <w:r w:rsidR="00845B49" w:rsidRPr="00C765FA">
        <w:rPr>
          <w:rFonts w:asciiTheme="minorHAnsi" w:hAnsiTheme="minorHAnsi" w:cs="Arial"/>
          <w:color w:val="231F20"/>
          <w:sz w:val="22"/>
          <w:szCs w:val="22"/>
        </w:rPr>
        <w:t xml:space="preserve"> engagement and revenue </w:t>
      </w:r>
      <w:r w:rsidR="006A585D">
        <w:rPr>
          <w:rFonts w:asciiTheme="minorHAnsi" w:hAnsiTheme="minorHAnsi" w:cs="Arial"/>
          <w:color w:val="231F20"/>
          <w:sz w:val="22"/>
          <w:szCs w:val="22"/>
        </w:rPr>
        <w:t xml:space="preserve">for </w:t>
      </w:r>
      <w:r w:rsidR="00845B49" w:rsidRPr="00C765FA">
        <w:rPr>
          <w:rFonts w:asciiTheme="minorHAnsi" w:hAnsiTheme="minorHAnsi" w:cs="Arial"/>
          <w:color w:val="231F20"/>
          <w:sz w:val="22"/>
          <w:szCs w:val="22"/>
        </w:rPr>
        <w:t>United Way campaign</w:t>
      </w:r>
    </w:p>
    <w:p w:rsidR="00845B49" w:rsidRDefault="00845B49" w:rsidP="00C765FA">
      <w:pPr>
        <w:numPr>
          <w:ilvl w:val="0"/>
          <w:numId w:val="13"/>
        </w:numPr>
        <w:spacing w:line="384" w:lineRule="atLeast"/>
        <w:ind w:right="300"/>
        <w:rPr>
          <w:rFonts w:asciiTheme="minorHAnsi" w:hAnsiTheme="minorHAnsi" w:cs="Arial"/>
          <w:color w:val="231F20"/>
          <w:sz w:val="22"/>
          <w:szCs w:val="22"/>
        </w:rPr>
      </w:pPr>
      <w:r w:rsidRPr="00C765FA">
        <w:rPr>
          <w:rFonts w:asciiTheme="minorHAnsi" w:hAnsiTheme="minorHAnsi" w:cs="Arial"/>
          <w:color w:val="231F20"/>
          <w:sz w:val="22"/>
          <w:szCs w:val="22"/>
        </w:rPr>
        <w:t xml:space="preserve">Develop and execute </w:t>
      </w:r>
      <w:r w:rsidR="00984A7F">
        <w:rPr>
          <w:rFonts w:asciiTheme="minorHAnsi" w:hAnsiTheme="minorHAnsi" w:cs="Arial"/>
          <w:color w:val="231F20"/>
          <w:sz w:val="22"/>
          <w:szCs w:val="22"/>
        </w:rPr>
        <w:t xml:space="preserve">customized </w:t>
      </w:r>
      <w:r w:rsidRPr="00C765FA">
        <w:rPr>
          <w:rFonts w:asciiTheme="minorHAnsi" w:hAnsiTheme="minorHAnsi" w:cs="Arial"/>
          <w:color w:val="231F20"/>
          <w:sz w:val="22"/>
          <w:szCs w:val="22"/>
        </w:rPr>
        <w:t xml:space="preserve">strategies that </w:t>
      </w:r>
      <w:r w:rsidR="00C9446B">
        <w:rPr>
          <w:rFonts w:asciiTheme="minorHAnsi" w:hAnsiTheme="minorHAnsi" w:cs="Arial"/>
          <w:color w:val="231F20"/>
          <w:sz w:val="22"/>
          <w:szCs w:val="22"/>
        </w:rPr>
        <w:t xml:space="preserve">increase </w:t>
      </w:r>
      <w:r w:rsidRPr="00C765FA">
        <w:rPr>
          <w:rFonts w:asciiTheme="minorHAnsi" w:hAnsiTheme="minorHAnsi" w:cs="Arial"/>
          <w:color w:val="231F20"/>
          <w:sz w:val="22"/>
          <w:szCs w:val="22"/>
        </w:rPr>
        <w:t>engage</w:t>
      </w:r>
      <w:r w:rsidR="00C9446B">
        <w:rPr>
          <w:rFonts w:asciiTheme="minorHAnsi" w:hAnsiTheme="minorHAnsi" w:cs="Arial"/>
          <w:color w:val="231F20"/>
          <w:sz w:val="22"/>
          <w:szCs w:val="22"/>
        </w:rPr>
        <w:t>ment of</w:t>
      </w:r>
      <w:r w:rsidRPr="00C765FA">
        <w:rPr>
          <w:rFonts w:asciiTheme="minorHAnsi" w:hAnsiTheme="minorHAnsi" w:cs="Arial"/>
          <w:color w:val="231F20"/>
          <w:sz w:val="22"/>
          <w:szCs w:val="22"/>
        </w:rPr>
        <w:t xml:space="preserve"> companies and donors throughout </w:t>
      </w:r>
      <w:r w:rsidR="00A63BF0">
        <w:rPr>
          <w:rFonts w:asciiTheme="minorHAnsi" w:hAnsiTheme="minorHAnsi" w:cs="Arial"/>
          <w:color w:val="231F20"/>
          <w:sz w:val="22"/>
          <w:szCs w:val="22"/>
        </w:rPr>
        <w:t xml:space="preserve">the </w:t>
      </w:r>
      <w:r w:rsidRPr="00C765FA">
        <w:rPr>
          <w:rFonts w:asciiTheme="minorHAnsi" w:hAnsiTheme="minorHAnsi" w:cs="Arial"/>
          <w:color w:val="231F20"/>
          <w:sz w:val="22"/>
          <w:szCs w:val="22"/>
        </w:rPr>
        <w:t>year</w:t>
      </w:r>
    </w:p>
    <w:p w:rsidR="00FD2608" w:rsidRPr="00C765FA" w:rsidRDefault="00FD2608" w:rsidP="00FD2608">
      <w:pPr>
        <w:numPr>
          <w:ilvl w:val="0"/>
          <w:numId w:val="13"/>
        </w:numPr>
        <w:spacing w:line="384" w:lineRule="atLeast"/>
        <w:ind w:right="300"/>
        <w:rPr>
          <w:rFonts w:asciiTheme="minorHAnsi" w:hAnsiTheme="minorHAnsi" w:cs="Arial"/>
          <w:color w:val="231F20"/>
          <w:sz w:val="22"/>
          <w:szCs w:val="22"/>
        </w:rPr>
      </w:pPr>
      <w:r>
        <w:rPr>
          <w:rFonts w:asciiTheme="minorHAnsi" w:hAnsiTheme="minorHAnsi" w:cs="Arial"/>
          <w:color w:val="231F20"/>
          <w:sz w:val="22"/>
          <w:szCs w:val="22"/>
        </w:rPr>
        <w:t>Proven track record of turning prospects into customers</w:t>
      </w:r>
    </w:p>
    <w:p w:rsidR="004C5F7D" w:rsidRPr="00C765FA" w:rsidRDefault="004C5F7D" w:rsidP="00C765FA">
      <w:pPr>
        <w:numPr>
          <w:ilvl w:val="0"/>
          <w:numId w:val="13"/>
        </w:numPr>
        <w:spacing w:line="384" w:lineRule="atLeast"/>
        <w:ind w:right="300"/>
        <w:rPr>
          <w:rFonts w:asciiTheme="minorHAnsi" w:hAnsiTheme="minorHAnsi" w:cs="Arial"/>
          <w:color w:val="000000"/>
          <w:sz w:val="22"/>
          <w:szCs w:val="22"/>
        </w:rPr>
      </w:pPr>
      <w:r w:rsidRPr="00C765FA">
        <w:rPr>
          <w:rFonts w:asciiTheme="minorHAnsi" w:hAnsiTheme="minorHAnsi" w:cs="Arial"/>
          <w:color w:val="231F20"/>
          <w:sz w:val="22"/>
          <w:szCs w:val="22"/>
        </w:rPr>
        <w:t xml:space="preserve">Secure annual gifts </w:t>
      </w:r>
      <w:r w:rsidR="00A63BF0">
        <w:rPr>
          <w:rFonts w:asciiTheme="minorHAnsi" w:hAnsiTheme="minorHAnsi" w:cs="Arial"/>
          <w:color w:val="231F20"/>
          <w:sz w:val="22"/>
          <w:szCs w:val="22"/>
        </w:rPr>
        <w:t xml:space="preserve">and </w:t>
      </w:r>
      <w:r w:rsidRPr="00C765FA">
        <w:rPr>
          <w:rFonts w:asciiTheme="minorHAnsi" w:hAnsiTheme="minorHAnsi" w:cs="Arial"/>
          <w:color w:val="231F20"/>
          <w:sz w:val="22"/>
          <w:szCs w:val="22"/>
        </w:rPr>
        <w:t>corporate sponsors</w:t>
      </w:r>
      <w:r w:rsidR="00A63BF0">
        <w:rPr>
          <w:rFonts w:asciiTheme="minorHAnsi" w:hAnsiTheme="minorHAnsi" w:cs="Arial"/>
          <w:color w:val="231F20"/>
          <w:sz w:val="22"/>
          <w:szCs w:val="22"/>
        </w:rPr>
        <w:t>hips</w:t>
      </w:r>
      <w:r w:rsidRPr="00C765FA">
        <w:rPr>
          <w:rFonts w:asciiTheme="minorHAnsi" w:hAnsiTheme="minorHAnsi" w:cs="Arial"/>
          <w:color w:val="231F20"/>
          <w:sz w:val="22"/>
          <w:szCs w:val="22"/>
        </w:rPr>
        <w:t xml:space="preserve"> </w:t>
      </w:r>
    </w:p>
    <w:p w:rsidR="006A585D" w:rsidRDefault="004C5F7D" w:rsidP="00C765FA">
      <w:pPr>
        <w:numPr>
          <w:ilvl w:val="0"/>
          <w:numId w:val="13"/>
        </w:numPr>
        <w:spacing w:line="384" w:lineRule="atLeast"/>
        <w:ind w:right="300"/>
        <w:rPr>
          <w:rFonts w:asciiTheme="minorHAnsi" w:hAnsiTheme="minorHAnsi" w:cs="Arial"/>
          <w:color w:val="000000"/>
          <w:sz w:val="22"/>
          <w:szCs w:val="22"/>
        </w:rPr>
      </w:pPr>
      <w:r w:rsidRPr="00C765FA">
        <w:rPr>
          <w:rFonts w:asciiTheme="minorHAnsi" w:hAnsiTheme="minorHAnsi" w:cs="Arial"/>
          <w:color w:val="000000"/>
          <w:sz w:val="22"/>
          <w:szCs w:val="22"/>
        </w:rPr>
        <w:t xml:space="preserve">Set reasonable, achievable goals for assigned </w:t>
      </w:r>
      <w:r w:rsidR="00FD2608">
        <w:rPr>
          <w:rFonts w:asciiTheme="minorHAnsi" w:hAnsiTheme="minorHAnsi" w:cs="Arial"/>
          <w:color w:val="000000"/>
          <w:sz w:val="22"/>
          <w:szCs w:val="22"/>
        </w:rPr>
        <w:t xml:space="preserve">and new </w:t>
      </w:r>
      <w:r w:rsidRPr="00C765FA">
        <w:rPr>
          <w:rFonts w:asciiTheme="minorHAnsi" w:hAnsiTheme="minorHAnsi" w:cs="Arial"/>
          <w:color w:val="000000"/>
          <w:sz w:val="22"/>
          <w:szCs w:val="22"/>
        </w:rPr>
        <w:t>accounts</w:t>
      </w:r>
      <w:r w:rsidR="00FD2608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4C5F7D" w:rsidRPr="00C765FA" w:rsidRDefault="006A585D" w:rsidP="00C765FA">
      <w:pPr>
        <w:numPr>
          <w:ilvl w:val="0"/>
          <w:numId w:val="13"/>
        </w:numPr>
        <w:spacing w:line="384" w:lineRule="atLeast"/>
        <w:ind w:right="30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>Work c</w:t>
      </w:r>
      <w:r w:rsidR="004C5F7D" w:rsidRPr="00C765FA">
        <w:rPr>
          <w:rFonts w:asciiTheme="minorHAnsi" w:hAnsiTheme="minorHAnsi" w:cs="Arial"/>
          <w:color w:val="000000"/>
          <w:sz w:val="22"/>
          <w:szCs w:val="22"/>
        </w:rPr>
        <w:t>ollaborat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ively to achieve mutual engagement and </w:t>
      </w:r>
      <w:r w:rsidR="004C5F7D" w:rsidRPr="00C765FA">
        <w:rPr>
          <w:rFonts w:asciiTheme="minorHAnsi" w:hAnsiTheme="minorHAnsi" w:cs="Arial"/>
          <w:color w:val="000000"/>
          <w:sz w:val="22"/>
          <w:szCs w:val="22"/>
        </w:rPr>
        <w:t>shared fundraising goals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325E4">
        <w:rPr>
          <w:rFonts w:asciiTheme="minorHAnsi" w:hAnsiTheme="minorHAnsi" w:cs="Arial"/>
          <w:color w:val="000000"/>
          <w:sz w:val="22"/>
          <w:szCs w:val="22"/>
        </w:rPr>
        <w:t>with cross-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functional </w:t>
      </w:r>
      <w:r w:rsidR="008325E4">
        <w:rPr>
          <w:rFonts w:asciiTheme="minorHAnsi" w:hAnsiTheme="minorHAnsi" w:cs="Arial"/>
          <w:color w:val="000000"/>
          <w:sz w:val="22"/>
          <w:szCs w:val="22"/>
        </w:rPr>
        <w:t xml:space="preserve"> teams</w:t>
      </w:r>
    </w:p>
    <w:p w:rsidR="004C5F7D" w:rsidRDefault="004C5F7D" w:rsidP="00C765FA">
      <w:pPr>
        <w:numPr>
          <w:ilvl w:val="0"/>
          <w:numId w:val="13"/>
        </w:numPr>
        <w:spacing w:line="384" w:lineRule="atLeast"/>
        <w:ind w:right="300"/>
        <w:rPr>
          <w:rFonts w:asciiTheme="minorHAnsi" w:hAnsiTheme="minorHAnsi" w:cs="Arial"/>
          <w:color w:val="000000"/>
          <w:sz w:val="22"/>
          <w:szCs w:val="22"/>
        </w:rPr>
      </w:pPr>
      <w:r w:rsidRPr="00C765FA">
        <w:rPr>
          <w:rFonts w:asciiTheme="minorHAnsi" w:hAnsiTheme="minorHAnsi" w:cs="Arial"/>
          <w:color w:val="000000"/>
          <w:sz w:val="22"/>
          <w:szCs w:val="22"/>
        </w:rPr>
        <w:t>Ensure accuracy and timeliness of account data input with the organization’s C</w:t>
      </w:r>
      <w:r w:rsidR="00DA5088">
        <w:rPr>
          <w:rFonts w:asciiTheme="minorHAnsi" w:hAnsiTheme="minorHAnsi" w:cs="Arial"/>
          <w:color w:val="000000"/>
          <w:sz w:val="22"/>
          <w:szCs w:val="22"/>
        </w:rPr>
        <w:t xml:space="preserve">ustomer </w:t>
      </w:r>
      <w:r w:rsidRPr="00C765FA">
        <w:rPr>
          <w:rFonts w:asciiTheme="minorHAnsi" w:hAnsiTheme="minorHAnsi" w:cs="Arial"/>
          <w:color w:val="000000"/>
          <w:sz w:val="22"/>
          <w:szCs w:val="22"/>
        </w:rPr>
        <w:t>R</w:t>
      </w:r>
      <w:r w:rsidR="00DA5088">
        <w:rPr>
          <w:rFonts w:asciiTheme="minorHAnsi" w:hAnsiTheme="minorHAnsi" w:cs="Arial"/>
          <w:color w:val="000000"/>
          <w:sz w:val="22"/>
          <w:szCs w:val="22"/>
        </w:rPr>
        <w:t xml:space="preserve">elationship </w:t>
      </w:r>
      <w:r w:rsidRPr="00C765FA">
        <w:rPr>
          <w:rFonts w:asciiTheme="minorHAnsi" w:hAnsiTheme="minorHAnsi" w:cs="Arial"/>
          <w:color w:val="000000"/>
          <w:sz w:val="22"/>
          <w:szCs w:val="22"/>
        </w:rPr>
        <w:t>M</w:t>
      </w:r>
      <w:r w:rsidR="00DA5088">
        <w:rPr>
          <w:rFonts w:asciiTheme="minorHAnsi" w:hAnsiTheme="minorHAnsi" w:cs="Arial"/>
          <w:color w:val="000000"/>
          <w:sz w:val="22"/>
          <w:szCs w:val="22"/>
        </w:rPr>
        <w:t>anagement (CRM)</w:t>
      </w:r>
      <w:r w:rsidRPr="00C765FA">
        <w:rPr>
          <w:rFonts w:asciiTheme="minorHAnsi" w:hAnsiTheme="minorHAnsi" w:cs="Arial"/>
          <w:color w:val="000000"/>
          <w:sz w:val="22"/>
          <w:szCs w:val="22"/>
        </w:rPr>
        <w:t xml:space="preserve"> system</w:t>
      </w:r>
    </w:p>
    <w:p w:rsidR="00C9446B" w:rsidRPr="00C765FA" w:rsidRDefault="00C9446B" w:rsidP="00C765FA">
      <w:pPr>
        <w:numPr>
          <w:ilvl w:val="0"/>
          <w:numId w:val="13"/>
        </w:numPr>
        <w:spacing w:line="384" w:lineRule="atLeast"/>
        <w:ind w:right="30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</w:t>
      </w:r>
      <w:r w:rsidR="00DA5088">
        <w:rPr>
          <w:rFonts w:asciiTheme="minorHAnsi" w:hAnsiTheme="minorHAnsi" w:cs="Arial"/>
          <w:color w:val="000000"/>
          <w:sz w:val="22"/>
          <w:szCs w:val="22"/>
        </w:rPr>
        <w:t xml:space="preserve">upport Director of Development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on other projects as needed </w:t>
      </w:r>
    </w:p>
    <w:p w:rsidR="00537B33" w:rsidRDefault="00537B33" w:rsidP="00C765FA">
      <w:pPr>
        <w:spacing w:line="384" w:lineRule="atLeast"/>
        <w:ind w:right="300"/>
        <w:rPr>
          <w:rFonts w:asciiTheme="minorHAnsi" w:hAnsiTheme="minorHAnsi" w:cs="Arial"/>
          <w:b/>
          <w:bCs/>
          <w:i/>
          <w:iCs/>
          <w:color w:val="232629"/>
          <w:sz w:val="22"/>
          <w:szCs w:val="22"/>
          <w:bdr w:val="none" w:sz="0" w:space="0" w:color="auto" w:frame="1"/>
        </w:rPr>
      </w:pPr>
    </w:p>
    <w:p w:rsidR="00C765FA" w:rsidRDefault="00CB003C" w:rsidP="00C765FA">
      <w:pPr>
        <w:spacing w:line="384" w:lineRule="atLeast"/>
        <w:ind w:right="300"/>
        <w:rPr>
          <w:rFonts w:asciiTheme="minorHAnsi" w:hAnsiTheme="minorHAnsi" w:cs="Arial"/>
          <w:color w:val="231F20"/>
          <w:sz w:val="22"/>
          <w:szCs w:val="22"/>
        </w:rPr>
      </w:pPr>
      <w:r w:rsidRPr="00C765FA">
        <w:rPr>
          <w:rFonts w:asciiTheme="minorHAnsi" w:hAnsiTheme="minorHAnsi" w:cs="Arial"/>
          <w:b/>
          <w:bCs/>
          <w:i/>
          <w:iCs/>
          <w:color w:val="232629"/>
          <w:sz w:val="22"/>
          <w:szCs w:val="22"/>
          <w:bdr w:val="none" w:sz="0" w:space="0" w:color="auto" w:frame="1"/>
        </w:rPr>
        <w:t>About you:</w:t>
      </w:r>
      <w:r w:rsidR="00C765FA" w:rsidRPr="00C765FA">
        <w:rPr>
          <w:rFonts w:asciiTheme="minorHAnsi" w:hAnsiTheme="minorHAnsi" w:cs="Arial"/>
          <w:color w:val="231F20"/>
          <w:sz w:val="22"/>
          <w:szCs w:val="22"/>
        </w:rPr>
        <w:t xml:space="preserve"> </w:t>
      </w:r>
    </w:p>
    <w:p w:rsidR="00653208" w:rsidRPr="00C765FA" w:rsidRDefault="00653208" w:rsidP="00653208">
      <w:pPr>
        <w:numPr>
          <w:ilvl w:val="0"/>
          <w:numId w:val="15"/>
        </w:numPr>
        <w:spacing w:line="384" w:lineRule="atLeast"/>
        <w:ind w:left="300" w:right="300"/>
        <w:rPr>
          <w:rFonts w:asciiTheme="minorHAnsi" w:hAnsiTheme="minorHAnsi" w:cs="Arial"/>
          <w:color w:val="000000"/>
          <w:sz w:val="22"/>
          <w:szCs w:val="22"/>
        </w:rPr>
      </w:pPr>
      <w:r w:rsidRPr="00C765FA">
        <w:rPr>
          <w:rFonts w:asciiTheme="minorHAnsi" w:hAnsiTheme="minorHAnsi" w:cs="Arial"/>
          <w:color w:val="231F20"/>
          <w:sz w:val="22"/>
          <w:szCs w:val="22"/>
        </w:rPr>
        <w:t>B</w:t>
      </w:r>
      <w:r>
        <w:rPr>
          <w:rFonts w:asciiTheme="minorHAnsi" w:hAnsiTheme="minorHAnsi" w:cs="Arial"/>
          <w:color w:val="231F20"/>
          <w:sz w:val="22"/>
          <w:szCs w:val="22"/>
        </w:rPr>
        <w:t>achelor’s degree in business management or related field is</w:t>
      </w:r>
      <w:r w:rsidRPr="00C765FA">
        <w:rPr>
          <w:rFonts w:asciiTheme="minorHAnsi" w:hAnsiTheme="minorHAnsi" w:cs="Arial"/>
          <w:color w:val="231F20"/>
          <w:sz w:val="22"/>
          <w:szCs w:val="22"/>
        </w:rPr>
        <w:t xml:space="preserve"> required</w:t>
      </w:r>
      <w:r>
        <w:rPr>
          <w:rFonts w:asciiTheme="minorHAnsi" w:hAnsiTheme="minorHAnsi" w:cs="Arial"/>
          <w:color w:val="231F20"/>
          <w:sz w:val="22"/>
          <w:szCs w:val="22"/>
        </w:rPr>
        <w:t>;</w:t>
      </w:r>
      <w:r w:rsidRPr="00C765FA">
        <w:rPr>
          <w:rFonts w:asciiTheme="minorHAnsi" w:hAnsiTheme="minorHAnsi" w:cs="Arial"/>
          <w:color w:val="231F20"/>
          <w:sz w:val="22"/>
          <w:szCs w:val="22"/>
        </w:rPr>
        <w:t xml:space="preserve"> </w:t>
      </w:r>
      <w:r>
        <w:rPr>
          <w:rFonts w:asciiTheme="minorHAnsi" w:hAnsiTheme="minorHAnsi" w:cs="Arial"/>
          <w:color w:val="231F20"/>
          <w:sz w:val="22"/>
          <w:szCs w:val="22"/>
        </w:rPr>
        <w:t>a</w:t>
      </w:r>
      <w:r w:rsidRPr="00C765FA">
        <w:rPr>
          <w:rFonts w:asciiTheme="minorHAnsi" w:hAnsiTheme="minorHAnsi" w:cs="Arial"/>
          <w:color w:val="231F20"/>
          <w:sz w:val="22"/>
          <w:szCs w:val="22"/>
        </w:rPr>
        <w:t>dvanced degree is desirable</w:t>
      </w:r>
    </w:p>
    <w:p w:rsidR="00653208" w:rsidRDefault="00653208" w:rsidP="00C765FA">
      <w:pPr>
        <w:numPr>
          <w:ilvl w:val="0"/>
          <w:numId w:val="15"/>
        </w:numPr>
        <w:spacing w:line="384" w:lineRule="atLeast"/>
        <w:ind w:left="300" w:right="300"/>
        <w:rPr>
          <w:rFonts w:asciiTheme="minorHAnsi" w:hAnsiTheme="minorHAnsi" w:cs="Arial"/>
          <w:color w:val="231F20"/>
          <w:sz w:val="22"/>
          <w:szCs w:val="22"/>
        </w:rPr>
      </w:pPr>
      <w:r>
        <w:rPr>
          <w:rFonts w:asciiTheme="minorHAnsi" w:hAnsiTheme="minorHAnsi" w:cs="Arial"/>
          <w:color w:val="231F20"/>
          <w:sz w:val="22"/>
          <w:szCs w:val="22"/>
        </w:rPr>
        <w:t xml:space="preserve">Five to seven years of demonstrated </w:t>
      </w:r>
      <w:r w:rsidR="00C765FA" w:rsidRPr="00C765FA">
        <w:rPr>
          <w:rFonts w:asciiTheme="minorHAnsi" w:hAnsiTheme="minorHAnsi" w:cs="Arial"/>
          <w:color w:val="231F20"/>
          <w:sz w:val="22"/>
          <w:szCs w:val="22"/>
        </w:rPr>
        <w:t>progressive professional experience in new business development, sales, marketing</w:t>
      </w:r>
      <w:r>
        <w:rPr>
          <w:rFonts w:asciiTheme="minorHAnsi" w:hAnsiTheme="minorHAnsi" w:cs="Arial"/>
          <w:color w:val="231F20"/>
          <w:sz w:val="22"/>
          <w:szCs w:val="22"/>
        </w:rPr>
        <w:t>,</w:t>
      </w:r>
      <w:r w:rsidR="00C765FA" w:rsidRPr="00C765FA">
        <w:rPr>
          <w:rFonts w:asciiTheme="minorHAnsi" w:hAnsiTheme="minorHAnsi" w:cs="Arial"/>
          <w:color w:val="231F20"/>
          <w:sz w:val="22"/>
          <w:szCs w:val="22"/>
        </w:rPr>
        <w:t xml:space="preserve"> </w:t>
      </w:r>
      <w:r w:rsidR="003C6BC8">
        <w:rPr>
          <w:rFonts w:asciiTheme="minorHAnsi" w:hAnsiTheme="minorHAnsi" w:cs="Arial"/>
          <w:color w:val="231F20"/>
          <w:sz w:val="22"/>
          <w:szCs w:val="22"/>
        </w:rPr>
        <w:t xml:space="preserve">fundraising or </w:t>
      </w:r>
      <w:r w:rsidR="00C765FA" w:rsidRPr="00C765FA">
        <w:rPr>
          <w:rFonts w:asciiTheme="minorHAnsi" w:hAnsiTheme="minorHAnsi" w:cs="Arial"/>
          <w:color w:val="231F20"/>
          <w:sz w:val="22"/>
          <w:szCs w:val="22"/>
        </w:rPr>
        <w:t>corporate partnership</w:t>
      </w:r>
      <w:r w:rsidR="00C9446B">
        <w:rPr>
          <w:rFonts w:asciiTheme="minorHAnsi" w:hAnsiTheme="minorHAnsi" w:cs="Arial"/>
          <w:color w:val="231F20"/>
          <w:sz w:val="22"/>
          <w:szCs w:val="22"/>
        </w:rPr>
        <w:t>s</w:t>
      </w:r>
      <w:r w:rsidR="00C765FA" w:rsidRPr="00C765FA">
        <w:rPr>
          <w:rFonts w:asciiTheme="minorHAnsi" w:hAnsiTheme="minorHAnsi" w:cs="Arial"/>
          <w:color w:val="231F20"/>
          <w:sz w:val="22"/>
          <w:szCs w:val="22"/>
        </w:rPr>
        <w:t xml:space="preserve"> </w:t>
      </w:r>
    </w:p>
    <w:p w:rsidR="00680071" w:rsidRDefault="00680071" w:rsidP="00680071">
      <w:pPr>
        <w:numPr>
          <w:ilvl w:val="0"/>
          <w:numId w:val="15"/>
        </w:numPr>
        <w:spacing w:line="384" w:lineRule="atLeast"/>
        <w:ind w:left="302" w:right="302"/>
        <w:rPr>
          <w:rFonts w:asciiTheme="minorHAnsi" w:hAnsiTheme="minorHAnsi" w:cs="Arial"/>
          <w:color w:val="231F20"/>
          <w:sz w:val="22"/>
          <w:szCs w:val="22"/>
        </w:rPr>
      </w:pPr>
      <w:r w:rsidRPr="00C765FA">
        <w:rPr>
          <w:rFonts w:asciiTheme="minorHAnsi" w:hAnsiTheme="minorHAnsi" w:cs="Arial"/>
          <w:color w:val="231F20"/>
          <w:sz w:val="22"/>
          <w:szCs w:val="22"/>
        </w:rPr>
        <w:t>A combination of non-profit and corporate experience is a plus</w:t>
      </w:r>
      <w:r>
        <w:rPr>
          <w:rFonts w:asciiTheme="minorHAnsi" w:hAnsiTheme="minorHAnsi" w:cs="Arial"/>
          <w:color w:val="231F20"/>
          <w:sz w:val="22"/>
          <w:szCs w:val="22"/>
        </w:rPr>
        <w:t xml:space="preserve"> </w:t>
      </w:r>
    </w:p>
    <w:p w:rsidR="00E92491" w:rsidRPr="00680071" w:rsidRDefault="00E92491" w:rsidP="00E92491">
      <w:pPr>
        <w:numPr>
          <w:ilvl w:val="0"/>
          <w:numId w:val="15"/>
        </w:numPr>
        <w:spacing w:line="384" w:lineRule="atLeast"/>
        <w:ind w:left="302" w:right="302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232629"/>
          <w:sz w:val="22"/>
          <w:szCs w:val="22"/>
        </w:rPr>
        <w:t>Proficiency with CRM systems, data analytics, budget forecasting and digital fundraising tools are highly desired</w:t>
      </w:r>
    </w:p>
    <w:p w:rsidR="00680071" w:rsidRPr="00E92491" w:rsidRDefault="00680071" w:rsidP="00680071">
      <w:pPr>
        <w:numPr>
          <w:ilvl w:val="0"/>
          <w:numId w:val="15"/>
        </w:numPr>
        <w:spacing w:line="384" w:lineRule="atLeast"/>
        <w:ind w:left="300" w:right="30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231F20"/>
          <w:sz w:val="22"/>
          <w:szCs w:val="22"/>
        </w:rPr>
        <w:t>Demonstrated</w:t>
      </w:r>
      <w:r w:rsidRPr="00C765FA">
        <w:rPr>
          <w:rFonts w:asciiTheme="minorHAnsi" w:hAnsiTheme="minorHAnsi" w:cs="Arial"/>
          <w:color w:val="231F20"/>
          <w:sz w:val="22"/>
          <w:szCs w:val="22"/>
        </w:rPr>
        <w:t xml:space="preserve"> ability to </w:t>
      </w:r>
      <w:r>
        <w:rPr>
          <w:rFonts w:asciiTheme="minorHAnsi" w:hAnsiTheme="minorHAnsi" w:cs="Arial"/>
          <w:color w:val="231F20"/>
          <w:sz w:val="22"/>
          <w:szCs w:val="22"/>
        </w:rPr>
        <w:t>drive new business</w:t>
      </w:r>
      <w:r w:rsidR="00A63BF0">
        <w:rPr>
          <w:rFonts w:asciiTheme="minorHAnsi" w:hAnsiTheme="minorHAnsi" w:cs="Arial"/>
          <w:color w:val="231F20"/>
          <w:sz w:val="22"/>
          <w:szCs w:val="22"/>
        </w:rPr>
        <w:t xml:space="preserve"> strategies </w:t>
      </w:r>
      <w:r w:rsidR="00E92491">
        <w:rPr>
          <w:rFonts w:asciiTheme="minorHAnsi" w:hAnsiTheme="minorHAnsi" w:cs="Arial"/>
          <w:color w:val="231F20"/>
          <w:sz w:val="22"/>
          <w:szCs w:val="22"/>
        </w:rPr>
        <w:t xml:space="preserve">to </w:t>
      </w:r>
      <w:r>
        <w:rPr>
          <w:rFonts w:asciiTheme="minorHAnsi" w:hAnsiTheme="minorHAnsi" w:cs="Arial"/>
          <w:color w:val="231F20"/>
          <w:sz w:val="22"/>
          <w:szCs w:val="22"/>
        </w:rPr>
        <w:t xml:space="preserve">support </w:t>
      </w:r>
      <w:r w:rsidRPr="00C765FA">
        <w:rPr>
          <w:rFonts w:asciiTheme="minorHAnsi" w:hAnsiTheme="minorHAnsi" w:cs="Arial"/>
          <w:color w:val="231F20"/>
          <w:sz w:val="22"/>
          <w:szCs w:val="22"/>
        </w:rPr>
        <w:t xml:space="preserve"> revenue</w:t>
      </w:r>
      <w:r>
        <w:rPr>
          <w:rFonts w:asciiTheme="minorHAnsi" w:hAnsiTheme="minorHAnsi" w:cs="Arial"/>
          <w:color w:val="231F20"/>
          <w:sz w:val="22"/>
          <w:szCs w:val="22"/>
        </w:rPr>
        <w:t xml:space="preserve"> goals </w:t>
      </w:r>
    </w:p>
    <w:p w:rsidR="00E92491" w:rsidRPr="00C765FA" w:rsidRDefault="00E92491" w:rsidP="00E92491">
      <w:pPr>
        <w:numPr>
          <w:ilvl w:val="0"/>
          <w:numId w:val="15"/>
        </w:numPr>
        <w:spacing w:line="384" w:lineRule="atLeast"/>
        <w:ind w:left="300" w:right="30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231F20"/>
          <w:sz w:val="22"/>
          <w:szCs w:val="22"/>
        </w:rPr>
        <w:t>Customer-centric mindset</w:t>
      </w:r>
    </w:p>
    <w:p w:rsidR="00C765FA" w:rsidRPr="00C765FA" w:rsidRDefault="008325E4" w:rsidP="00C765FA">
      <w:pPr>
        <w:numPr>
          <w:ilvl w:val="0"/>
          <w:numId w:val="15"/>
        </w:numPr>
        <w:spacing w:line="384" w:lineRule="atLeast"/>
        <w:ind w:left="300" w:right="30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231F20"/>
          <w:sz w:val="22"/>
          <w:szCs w:val="22"/>
        </w:rPr>
        <w:t>Strong</w:t>
      </w:r>
      <w:r w:rsidR="00C9446B">
        <w:rPr>
          <w:rFonts w:asciiTheme="minorHAnsi" w:hAnsiTheme="minorHAnsi" w:cs="Arial"/>
          <w:color w:val="231F20"/>
          <w:sz w:val="22"/>
          <w:szCs w:val="22"/>
        </w:rPr>
        <w:t xml:space="preserve"> written and oral </w:t>
      </w:r>
      <w:r>
        <w:rPr>
          <w:rFonts w:asciiTheme="minorHAnsi" w:hAnsiTheme="minorHAnsi" w:cs="Arial"/>
          <w:color w:val="231F20"/>
          <w:sz w:val="22"/>
          <w:szCs w:val="22"/>
        </w:rPr>
        <w:t xml:space="preserve">presentation skills </w:t>
      </w:r>
      <w:r w:rsidR="00653208">
        <w:rPr>
          <w:rFonts w:asciiTheme="minorHAnsi" w:hAnsiTheme="minorHAnsi" w:cs="Arial"/>
          <w:color w:val="231F20"/>
          <w:sz w:val="22"/>
          <w:szCs w:val="22"/>
        </w:rPr>
        <w:t xml:space="preserve">to </w:t>
      </w:r>
      <w:r w:rsidR="00C765FA" w:rsidRPr="00C765FA">
        <w:rPr>
          <w:rFonts w:asciiTheme="minorHAnsi" w:hAnsiTheme="minorHAnsi" w:cs="Arial"/>
          <w:color w:val="231F20"/>
          <w:sz w:val="22"/>
          <w:szCs w:val="22"/>
        </w:rPr>
        <w:t>represent  United Way and its mission to senior level external audiences</w:t>
      </w:r>
    </w:p>
    <w:p w:rsidR="00C765FA" w:rsidRPr="00C765FA" w:rsidRDefault="00C9446B" w:rsidP="00C765FA">
      <w:pPr>
        <w:numPr>
          <w:ilvl w:val="0"/>
          <w:numId w:val="15"/>
        </w:numPr>
        <w:spacing w:line="384" w:lineRule="atLeast"/>
        <w:ind w:left="300" w:right="30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231F20"/>
          <w:sz w:val="22"/>
          <w:szCs w:val="22"/>
        </w:rPr>
        <w:t xml:space="preserve">Ability </w:t>
      </w:r>
      <w:r w:rsidR="00C765FA" w:rsidRPr="00C765FA">
        <w:rPr>
          <w:rFonts w:asciiTheme="minorHAnsi" w:hAnsiTheme="minorHAnsi" w:cs="Arial"/>
          <w:color w:val="231F20"/>
          <w:sz w:val="22"/>
          <w:szCs w:val="22"/>
        </w:rPr>
        <w:t xml:space="preserve">to navigate </w:t>
      </w:r>
      <w:r>
        <w:rPr>
          <w:rFonts w:asciiTheme="minorHAnsi" w:hAnsiTheme="minorHAnsi" w:cs="Arial"/>
          <w:color w:val="231F20"/>
          <w:sz w:val="22"/>
          <w:szCs w:val="22"/>
        </w:rPr>
        <w:t xml:space="preserve">competing priorities </w:t>
      </w:r>
      <w:r w:rsidR="00C765FA" w:rsidRPr="00C765FA">
        <w:rPr>
          <w:rFonts w:asciiTheme="minorHAnsi" w:hAnsiTheme="minorHAnsi" w:cs="Arial"/>
          <w:color w:val="231F20"/>
          <w:sz w:val="22"/>
          <w:szCs w:val="22"/>
        </w:rPr>
        <w:t>to achieve goals and deadlines</w:t>
      </w:r>
    </w:p>
    <w:p w:rsidR="00C765FA" w:rsidRDefault="00CB003C" w:rsidP="00C765FA">
      <w:pPr>
        <w:numPr>
          <w:ilvl w:val="0"/>
          <w:numId w:val="15"/>
        </w:numPr>
        <w:spacing w:after="120" w:line="384" w:lineRule="atLeast"/>
        <w:ind w:left="300" w:right="300"/>
        <w:rPr>
          <w:rFonts w:asciiTheme="minorHAnsi" w:hAnsiTheme="minorHAnsi" w:cs="Arial"/>
          <w:color w:val="000000"/>
          <w:sz w:val="22"/>
          <w:szCs w:val="22"/>
        </w:rPr>
      </w:pPr>
      <w:r w:rsidRPr="00C765FA">
        <w:rPr>
          <w:rFonts w:asciiTheme="minorHAnsi" w:hAnsiTheme="minorHAnsi" w:cs="Arial"/>
          <w:color w:val="232629"/>
          <w:sz w:val="22"/>
          <w:szCs w:val="22"/>
        </w:rPr>
        <w:t>Proven ability to influence cross-functional teams without formal authority</w:t>
      </w:r>
    </w:p>
    <w:p w:rsidR="00CB003C" w:rsidRPr="00C765FA" w:rsidRDefault="00CB003C" w:rsidP="00C765FA">
      <w:pPr>
        <w:numPr>
          <w:ilvl w:val="0"/>
          <w:numId w:val="15"/>
        </w:numPr>
        <w:spacing w:after="120" w:line="384" w:lineRule="atLeast"/>
        <w:ind w:left="300" w:right="300"/>
        <w:rPr>
          <w:rFonts w:asciiTheme="minorHAnsi" w:hAnsiTheme="minorHAnsi" w:cs="Arial"/>
          <w:color w:val="000000"/>
          <w:sz w:val="22"/>
          <w:szCs w:val="22"/>
        </w:rPr>
      </w:pPr>
      <w:r w:rsidRPr="00C765FA">
        <w:rPr>
          <w:rFonts w:asciiTheme="minorHAnsi" w:hAnsiTheme="minorHAnsi" w:cs="Arial"/>
          <w:color w:val="232629"/>
          <w:sz w:val="22"/>
          <w:szCs w:val="22"/>
        </w:rPr>
        <w:t>Strong business acumen and a demonstrated ability to develop and maintain professional and personal relationships with key partners and customers</w:t>
      </w:r>
    </w:p>
    <w:p w:rsidR="00680071" w:rsidRPr="00C765FA" w:rsidRDefault="00680071" w:rsidP="00680071">
      <w:pPr>
        <w:numPr>
          <w:ilvl w:val="0"/>
          <w:numId w:val="15"/>
        </w:numPr>
        <w:spacing w:line="384" w:lineRule="atLeast"/>
        <w:ind w:left="300" w:right="300"/>
        <w:rPr>
          <w:rFonts w:asciiTheme="minorHAnsi" w:hAnsiTheme="minorHAnsi" w:cs="Arial"/>
          <w:color w:val="000000"/>
          <w:sz w:val="22"/>
          <w:szCs w:val="22"/>
        </w:rPr>
      </w:pPr>
      <w:r w:rsidRPr="00C765FA">
        <w:rPr>
          <w:rFonts w:asciiTheme="minorHAnsi" w:hAnsiTheme="minorHAnsi" w:cs="Arial"/>
          <w:color w:val="231F20"/>
          <w:sz w:val="22"/>
          <w:szCs w:val="22"/>
        </w:rPr>
        <w:t>Up to 15% travel may be required</w:t>
      </w:r>
    </w:p>
    <w:p w:rsidR="00E557D7" w:rsidRPr="00C765FA" w:rsidRDefault="00E557D7" w:rsidP="00C765FA">
      <w:pPr>
        <w:rPr>
          <w:rFonts w:asciiTheme="minorHAnsi" w:hAnsiTheme="minorHAnsi"/>
          <w:b/>
          <w:sz w:val="22"/>
          <w:szCs w:val="22"/>
        </w:rPr>
      </w:pPr>
    </w:p>
    <w:p w:rsidR="00D7508B" w:rsidRPr="00C765FA" w:rsidRDefault="00AE1B46" w:rsidP="00C765FA">
      <w:pPr>
        <w:spacing w:after="120"/>
        <w:rPr>
          <w:rFonts w:asciiTheme="minorHAnsi" w:hAnsiTheme="minorHAnsi" w:cs="Arial"/>
          <w:b/>
          <w:i/>
          <w:sz w:val="22"/>
          <w:szCs w:val="22"/>
        </w:rPr>
      </w:pPr>
      <w:r w:rsidRPr="00C765FA">
        <w:rPr>
          <w:rFonts w:asciiTheme="minorHAnsi" w:hAnsiTheme="minorHAnsi" w:cs="Arial"/>
          <w:b/>
          <w:i/>
          <w:sz w:val="22"/>
          <w:szCs w:val="22"/>
        </w:rPr>
        <w:t>How to apply:</w:t>
      </w:r>
    </w:p>
    <w:p w:rsidR="00D7508B" w:rsidRPr="00C765FA" w:rsidRDefault="00D7508B" w:rsidP="00C765FA">
      <w:pPr>
        <w:spacing w:after="120"/>
        <w:rPr>
          <w:rFonts w:asciiTheme="minorHAnsi" w:hAnsiTheme="minorHAnsi" w:cs="Arial"/>
          <w:sz w:val="22"/>
          <w:szCs w:val="22"/>
        </w:rPr>
      </w:pPr>
      <w:r w:rsidRPr="00C765FA">
        <w:rPr>
          <w:rFonts w:asciiTheme="minorHAnsi" w:hAnsiTheme="minorHAnsi" w:cs="Arial"/>
          <w:sz w:val="22"/>
          <w:szCs w:val="22"/>
        </w:rPr>
        <w:t>Qualified applicants should submit a resume and a cover letter describing 1) their qualifications and experiences 2) salary requirements, and 3) how they learned about the position to:</w:t>
      </w:r>
    </w:p>
    <w:p w:rsidR="00D7508B" w:rsidRPr="00C765FA" w:rsidRDefault="00D7508B" w:rsidP="00C765FA">
      <w:pPr>
        <w:pStyle w:val="NoSpacing"/>
        <w:rPr>
          <w:rFonts w:asciiTheme="minorHAnsi" w:hAnsiTheme="minorHAnsi"/>
          <w:sz w:val="22"/>
          <w:szCs w:val="22"/>
        </w:rPr>
      </w:pPr>
      <w:r w:rsidRPr="00C765FA">
        <w:rPr>
          <w:rFonts w:asciiTheme="minorHAnsi" w:hAnsiTheme="minorHAnsi"/>
          <w:sz w:val="22"/>
          <w:szCs w:val="22"/>
        </w:rPr>
        <w:t xml:space="preserve"> United Way of Central and Northeastern CT</w:t>
      </w:r>
    </w:p>
    <w:p w:rsidR="00D7508B" w:rsidRPr="00C765FA" w:rsidRDefault="00D7508B" w:rsidP="00C765FA">
      <w:pPr>
        <w:pStyle w:val="NoSpacing"/>
        <w:rPr>
          <w:rFonts w:asciiTheme="minorHAnsi" w:hAnsiTheme="minorHAnsi"/>
          <w:sz w:val="22"/>
          <w:szCs w:val="22"/>
        </w:rPr>
      </w:pPr>
      <w:r w:rsidRPr="00C765FA">
        <w:rPr>
          <w:rFonts w:asciiTheme="minorHAnsi" w:hAnsiTheme="minorHAnsi"/>
          <w:sz w:val="22"/>
          <w:szCs w:val="22"/>
        </w:rPr>
        <w:t xml:space="preserve"> Human Resources </w:t>
      </w:r>
    </w:p>
    <w:p w:rsidR="00D7508B" w:rsidRPr="00C765FA" w:rsidRDefault="00D7508B" w:rsidP="00C765FA">
      <w:pPr>
        <w:pStyle w:val="NoSpacing"/>
        <w:rPr>
          <w:rFonts w:asciiTheme="minorHAnsi" w:hAnsiTheme="minorHAnsi"/>
          <w:sz w:val="22"/>
          <w:szCs w:val="22"/>
        </w:rPr>
      </w:pPr>
      <w:r w:rsidRPr="00C765FA">
        <w:rPr>
          <w:rFonts w:asciiTheme="minorHAnsi" w:hAnsiTheme="minorHAnsi"/>
          <w:sz w:val="22"/>
          <w:szCs w:val="22"/>
        </w:rPr>
        <w:t xml:space="preserve"> 30 Laurel Street</w:t>
      </w:r>
    </w:p>
    <w:p w:rsidR="00D7508B" w:rsidRDefault="00D7508B" w:rsidP="00C765FA">
      <w:pPr>
        <w:pStyle w:val="NoSpacing"/>
        <w:rPr>
          <w:rFonts w:asciiTheme="minorHAnsi" w:hAnsiTheme="minorHAnsi"/>
          <w:sz w:val="22"/>
          <w:szCs w:val="22"/>
        </w:rPr>
      </w:pPr>
      <w:r w:rsidRPr="00C765FA">
        <w:rPr>
          <w:rFonts w:asciiTheme="minorHAnsi" w:hAnsiTheme="minorHAnsi"/>
          <w:sz w:val="22"/>
          <w:szCs w:val="22"/>
        </w:rPr>
        <w:t xml:space="preserve"> Hartford, CT 06106</w:t>
      </w:r>
    </w:p>
    <w:p w:rsidR="00DA5088" w:rsidRPr="00C765FA" w:rsidRDefault="00DA5088" w:rsidP="00C765FA">
      <w:pPr>
        <w:pStyle w:val="NoSpacing"/>
        <w:rPr>
          <w:rFonts w:asciiTheme="minorHAnsi" w:hAnsiTheme="minorHAnsi"/>
          <w:sz w:val="22"/>
          <w:szCs w:val="22"/>
        </w:rPr>
      </w:pPr>
    </w:p>
    <w:p w:rsidR="00D7508B" w:rsidRPr="00C765FA" w:rsidRDefault="00D7508B" w:rsidP="00C765FA">
      <w:pPr>
        <w:spacing w:after="120"/>
        <w:rPr>
          <w:rFonts w:asciiTheme="minorHAnsi" w:hAnsiTheme="minorHAnsi" w:cs="Arial"/>
          <w:sz w:val="22"/>
          <w:szCs w:val="22"/>
        </w:rPr>
      </w:pPr>
      <w:r w:rsidRPr="00C765FA">
        <w:rPr>
          <w:rFonts w:asciiTheme="minorHAnsi" w:hAnsiTheme="minorHAnsi" w:cs="Arial"/>
          <w:sz w:val="22"/>
          <w:szCs w:val="22"/>
        </w:rPr>
        <w:t xml:space="preserve"> Email: positions@unitedwayinc.org   No phone calls please.</w:t>
      </w:r>
    </w:p>
    <w:p w:rsidR="00DA5088" w:rsidRPr="00DA5088" w:rsidRDefault="00DA5088" w:rsidP="00C765FA">
      <w:pPr>
        <w:spacing w:after="120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Job Closing:  </w:t>
      </w:r>
      <w:r w:rsidRPr="00DA5088">
        <w:rPr>
          <w:rFonts w:asciiTheme="minorHAnsi" w:hAnsiTheme="minorHAnsi" w:cs="Arial"/>
          <w:b/>
          <w:color w:val="FF0000"/>
          <w:sz w:val="22"/>
          <w:szCs w:val="22"/>
        </w:rPr>
        <w:t>Jan</w:t>
      </w:r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uary </w:t>
      </w:r>
      <w:r w:rsidRPr="00DA5088">
        <w:rPr>
          <w:rFonts w:asciiTheme="minorHAnsi" w:hAnsiTheme="minorHAnsi" w:cs="Arial"/>
          <w:b/>
          <w:color w:val="FF0000"/>
          <w:sz w:val="22"/>
          <w:szCs w:val="22"/>
        </w:rPr>
        <w:t>31</w:t>
      </w:r>
      <w:r w:rsidRPr="00DA5088">
        <w:rPr>
          <w:rFonts w:asciiTheme="minorHAnsi" w:hAnsiTheme="minorHAnsi" w:cs="Arial"/>
          <w:b/>
          <w:color w:val="FF0000"/>
          <w:sz w:val="22"/>
          <w:szCs w:val="22"/>
          <w:vertAlign w:val="superscript"/>
        </w:rPr>
        <w:t>st</w:t>
      </w:r>
      <w:r w:rsidRPr="00DA5088">
        <w:rPr>
          <w:rFonts w:asciiTheme="minorHAnsi" w:hAnsiTheme="minorHAnsi" w:cs="Arial"/>
          <w:b/>
          <w:color w:val="FF0000"/>
          <w:sz w:val="22"/>
          <w:szCs w:val="22"/>
        </w:rPr>
        <w:t xml:space="preserve"> 2017</w:t>
      </w:r>
    </w:p>
    <w:p w:rsidR="007C280F" w:rsidRPr="004C5F7D" w:rsidRDefault="00D7508B" w:rsidP="00CC3B6C">
      <w:pPr>
        <w:spacing w:after="120"/>
        <w:rPr>
          <w:rFonts w:asciiTheme="minorHAnsi" w:hAnsiTheme="minorHAnsi" w:cs="Arial"/>
          <w:sz w:val="22"/>
          <w:szCs w:val="22"/>
        </w:rPr>
      </w:pPr>
      <w:r w:rsidRPr="00C765FA">
        <w:rPr>
          <w:rFonts w:asciiTheme="minorHAnsi" w:hAnsiTheme="minorHAnsi" w:cs="Arial"/>
          <w:sz w:val="22"/>
          <w:szCs w:val="22"/>
        </w:rPr>
        <w:t>United Way of Central and Northeastern Connecticut is an equal opportunity employer M / F / D / V.</w:t>
      </w:r>
    </w:p>
    <w:sectPr w:rsidR="007C280F" w:rsidRPr="004C5F7D" w:rsidSect="00931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978"/>
    <w:multiLevelType w:val="hybridMultilevel"/>
    <w:tmpl w:val="7C902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15B59"/>
    <w:multiLevelType w:val="hybridMultilevel"/>
    <w:tmpl w:val="5620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45A91"/>
    <w:multiLevelType w:val="hybridMultilevel"/>
    <w:tmpl w:val="8368A55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nev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nev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nev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A6D1D"/>
    <w:multiLevelType w:val="hybridMultilevel"/>
    <w:tmpl w:val="164E26B6"/>
    <w:lvl w:ilvl="0" w:tplc="FFFFFFFF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Genev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Genev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Genev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>
    <w:nsid w:val="19227475"/>
    <w:multiLevelType w:val="hybridMultilevel"/>
    <w:tmpl w:val="E8D6F50A"/>
    <w:lvl w:ilvl="0" w:tplc="FFFFFFFF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Genev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Genev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Genev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">
    <w:nsid w:val="278F4D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6">
    <w:nsid w:val="2B5056B6"/>
    <w:multiLevelType w:val="hybridMultilevel"/>
    <w:tmpl w:val="6FBE2AE4"/>
    <w:lvl w:ilvl="0" w:tplc="14009C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441D4"/>
    <w:multiLevelType w:val="hybridMultilevel"/>
    <w:tmpl w:val="370C3E1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023355"/>
    <w:multiLevelType w:val="multilevel"/>
    <w:tmpl w:val="F936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8676F"/>
    <w:multiLevelType w:val="hybridMultilevel"/>
    <w:tmpl w:val="96E67778"/>
    <w:lvl w:ilvl="0" w:tplc="124C2BD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B15C0"/>
    <w:multiLevelType w:val="multilevel"/>
    <w:tmpl w:val="4280A71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11">
    <w:nsid w:val="4E892408"/>
    <w:multiLevelType w:val="hybridMultilevel"/>
    <w:tmpl w:val="FF62F72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27430"/>
    <w:multiLevelType w:val="hybridMultilevel"/>
    <w:tmpl w:val="4AC4A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8460C4"/>
    <w:multiLevelType w:val="hybridMultilevel"/>
    <w:tmpl w:val="F21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96651"/>
    <w:multiLevelType w:val="hybridMultilevel"/>
    <w:tmpl w:val="DA1A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1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73"/>
    <w:rsid w:val="00000B45"/>
    <w:rsid w:val="000017F7"/>
    <w:rsid w:val="00065759"/>
    <w:rsid w:val="00075DCE"/>
    <w:rsid w:val="000B6B45"/>
    <w:rsid w:val="000D62C8"/>
    <w:rsid w:val="00123A96"/>
    <w:rsid w:val="001372E7"/>
    <w:rsid w:val="00146EC0"/>
    <w:rsid w:val="00275EC0"/>
    <w:rsid w:val="002C08AE"/>
    <w:rsid w:val="002C302A"/>
    <w:rsid w:val="002D2B93"/>
    <w:rsid w:val="002E5812"/>
    <w:rsid w:val="00301973"/>
    <w:rsid w:val="003517F0"/>
    <w:rsid w:val="003A6E76"/>
    <w:rsid w:val="003C6BC8"/>
    <w:rsid w:val="00400678"/>
    <w:rsid w:val="0040498E"/>
    <w:rsid w:val="0044016A"/>
    <w:rsid w:val="00485973"/>
    <w:rsid w:val="004A7197"/>
    <w:rsid w:val="004C5F7D"/>
    <w:rsid w:val="004D00D3"/>
    <w:rsid w:val="00515729"/>
    <w:rsid w:val="005269E0"/>
    <w:rsid w:val="0053657C"/>
    <w:rsid w:val="00537B33"/>
    <w:rsid w:val="0059227C"/>
    <w:rsid w:val="005D385F"/>
    <w:rsid w:val="00653208"/>
    <w:rsid w:val="00654658"/>
    <w:rsid w:val="00680071"/>
    <w:rsid w:val="00684B59"/>
    <w:rsid w:val="006A34DD"/>
    <w:rsid w:val="006A585D"/>
    <w:rsid w:val="006E0C23"/>
    <w:rsid w:val="006F34D1"/>
    <w:rsid w:val="006F7939"/>
    <w:rsid w:val="00732B0E"/>
    <w:rsid w:val="007535F3"/>
    <w:rsid w:val="0076109E"/>
    <w:rsid w:val="007C280F"/>
    <w:rsid w:val="007D626F"/>
    <w:rsid w:val="007E28E1"/>
    <w:rsid w:val="00824B2D"/>
    <w:rsid w:val="008325E4"/>
    <w:rsid w:val="008359C0"/>
    <w:rsid w:val="00845B49"/>
    <w:rsid w:val="00885175"/>
    <w:rsid w:val="008E6DFD"/>
    <w:rsid w:val="008F2D62"/>
    <w:rsid w:val="008F5C64"/>
    <w:rsid w:val="00906DB7"/>
    <w:rsid w:val="00907699"/>
    <w:rsid w:val="00922C9B"/>
    <w:rsid w:val="00931F47"/>
    <w:rsid w:val="0093227F"/>
    <w:rsid w:val="00966C61"/>
    <w:rsid w:val="00984A7F"/>
    <w:rsid w:val="009D0D1C"/>
    <w:rsid w:val="00A00FCC"/>
    <w:rsid w:val="00A40138"/>
    <w:rsid w:val="00A4402C"/>
    <w:rsid w:val="00A468A4"/>
    <w:rsid w:val="00A63BF0"/>
    <w:rsid w:val="00A63FF4"/>
    <w:rsid w:val="00A75B12"/>
    <w:rsid w:val="00AC2B8F"/>
    <w:rsid w:val="00AE1B46"/>
    <w:rsid w:val="00B116CD"/>
    <w:rsid w:val="00B47C5D"/>
    <w:rsid w:val="00B52106"/>
    <w:rsid w:val="00B716F4"/>
    <w:rsid w:val="00B80B78"/>
    <w:rsid w:val="00BA3D71"/>
    <w:rsid w:val="00BB63B9"/>
    <w:rsid w:val="00BF6132"/>
    <w:rsid w:val="00C23FCC"/>
    <w:rsid w:val="00C765FA"/>
    <w:rsid w:val="00C9446B"/>
    <w:rsid w:val="00CB003C"/>
    <w:rsid w:val="00CB2528"/>
    <w:rsid w:val="00CC3B6C"/>
    <w:rsid w:val="00CD22CC"/>
    <w:rsid w:val="00D34C94"/>
    <w:rsid w:val="00D373F2"/>
    <w:rsid w:val="00D7508B"/>
    <w:rsid w:val="00DA5088"/>
    <w:rsid w:val="00DB29B5"/>
    <w:rsid w:val="00DB72B5"/>
    <w:rsid w:val="00E3246F"/>
    <w:rsid w:val="00E469C2"/>
    <w:rsid w:val="00E557D7"/>
    <w:rsid w:val="00E92491"/>
    <w:rsid w:val="00E97D85"/>
    <w:rsid w:val="00EC7847"/>
    <w:rsid w:val="00EF0315"/>
    <w:rsid w:val="00F86F99"/>
    <w:rsid w:val="00FA0575"/>
    <w:rsid w:val="00FB08F6"/>
    <w:rsid w:val="00FC670E"/>
    <w:rsid w:val="00FD05DE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73"/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5973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5973"/>
    <w:rPr>
      <w:rFonts w:ascii="Arial" w:eastAsia="Times New Roman" w:hAnsi="Arial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485973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85973"/>
    <w:rPr>
      <w:rFonts w:ascii="Arial" w:eastAsia="Times New Roman" w:hAnsi="Arial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485973"/>
    <w:pPr>
      <w:ind w:left="270" w:hanging="27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85973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485973"/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8597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E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6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4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B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B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B59"/>
    <w:rPr>
      <w:rFonts w:ascii="Arial" w:eastAsia="Times New Roman" w:hAnsi="Aria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4A7197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73"/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5973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5973"/>
    <w:rPr>
      <w:rFonts w:ascii="Arial" w:eastAsia="Times New Roman" w:hAnsi="Arial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485973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85973"/>
    <w:rPr>
      <w:rFonts w:ascii="Arial" w:eastAsia="Times New Roman" w:hAnsi="Arial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485973"/>
    <w:pPr>
      <w:ind w:left="270" w:hanging="27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85973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485973"/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8597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E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6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4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B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B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B59"/>
    <w:rPr>
      <w:rFonts w:ascii="Arial" w:eastAsia="Times New Roman" w:hAnsi="Aria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4A7197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5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DBF2-6C2F-4582-AC9B-3B15108E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Daukas</dc:creator>
  <cp:lastModifiedBy>Peggy Atherlay</cp:lastModifiedBy>
  <cp:revision>2</cp:revision>
  <cp:lastPrinted>2016-04-26T15:47:00Z</cp:lastPrinted>
  <dcterms:created xsi:type="dcterms:W3CDTF">2017-01-17T19:21:00Z</dcterms:created>
  <dcterms:modified xsi:type="dcterms:W3CDTF">2017-01-17T19:21:00Z</dcterms:modified>
</cp:coreProperties>
</file>