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D0" w:rsidRDefault="00A17F23">
      <w:pPr>
        <w:pStyle w:val="Name"/>
      </w:pPr>
      <w:r>
        <w:t>ANDREW M. OGILVIE</w:t>
      </w:r>
    </w:p>
    <w:p w:rsidR="00384F6E" w:rsidRDefault="00600E21" w:rsidP="00384F6E">
      <w:pPr>
        <w:pStyle w:val="Addressline"/>
        <w:rPr>
          <w:rStyle w:val="Hyperlink"/>
        </w:rPr>
      </w:pPr>
      <w:r>
        <w:t>56 Wickham Road</w:t>
      </w:r>
      <w:r w:rsidR="00302106" w:rsidRPr="00302106">
        <w:t xml:space="preserve"> </w:t>
      </w:r>
      <w:r w:rsidR="00302106" w:rsidRPr="00302106">
        <w:rPr>
          <w:rStyle w:val="Addressbullets"/>
        </w:rPr>
        <w:sym w:font="Wingdings" w:char="F06C"/>
      </w:r>
      <w:r w:rsidR="00302106" w:rsidRPr="00302106">
        <w:t xml:space="preserve"> </w:t>
      </w:r>
      <w:r>
        <w:t>East Haddam, CT  06423</w:t>
      </w:r>
      <w:r w:rsidR="00302106">
        <w:t xml:space="preserve"> </w:t>
      </w:r>
      <w:r w:rsidR="00302106" w:rsidRPr="00302106">
        <w:rPr>
          <w:rStyle w:val="Addressbullets"/>
        </w:rPr>
        <w:sym w:font="Wingdings" w:char="F06C"/>
      </w:r>
      <w:r w:rsidR="00302106" w:rsidRPr="00302106">
        <w:t xml:space="preserve"> </w:t>
      </w:r>
      <w:r>
        <w:t>860-885-</w:t>
      </w:r>
      <w:r w:rsidR="008129A5">
        <w:t xml:space="preserve">8902 </w:t>
      </w:r>
      <w:r w:rsidR="008129A5" w:rsidRPr="00302106">
        <w:rPr>
          <w:rStyle w:val="Addressbullets"/>
        </w:rPr>
        <w:sym w:font="Wingdings" w:char="F06C"/>
      </w:r>
      <w:r w:rsidR="008129A5">
        <w:t xml:space="preserve"> </w:t>
      </w:r>
      <w:hyperlink r:id="rId7" w:history="1">
        <w:r w:rsidR="006633D1" w:rsidRPr="00386ACC">
          <w:rPr>
            <w:rStyle w:val="Hyperlink"/>
          </w:rPr>
          <w:t>ogilviedrew@gmail.com</w:t>
        </w:r>
      </w:hyperlink>
    </w:p>
    <w:p w:rsidR="006633D1" w:rsidRDefault="006633D1" w:rsidP="00384F6E">
      <w:pPr>
        <w:pStyle w:val="Addressline"/>
      </w:pPr>
    </w:p>
    <w:p w:rsidR="00DB48D0" w:rsidRDefault="000667B9" w:rsidP="00E703F3">
      <w:pPr>
        <w:pStyle w:val="Sectionheader"/>
        <w:shd w:val="clear" w:color="auto" w:fill="D9D9D9" w:themeFill="background1" w:themeFillShade="D9"/>
      </w:pPr>
      <w:r>
        <w:t>Summary</w:t>
      </w:r>
    </w:p>
    <w:p w:rsidR="00A17F23" w:rsidRDefault="000667B9" w:rsidP="00AF65C4">
      <w:r>
        <w:t xml:space="preserve">An accomplished former owner of a </w:t>
      </w:r>
      <w:r w:rsidR="00C07760">
        <w:t xml:space="preserve">distribution and manufacturing company </w:t>
      </w:r>
      <w:r>
        <w:t xml:space="preserve">with 25 years’ experience in </w:t>
      </w:r>
      <w:r w:rsidR="00C07760">
        <w:t xml:space="preserve">all aspects of purchasing, sales, inventory control, production management, </w:t>
      </w:r>
      <w:r>
        <w:t xml:space="preserve">capital equipment </w:t>
      </w:r>
      <w:r w:rsidR="00C07760">
        <w:t xml:space="preserve">purchasing and </w:t>
      </w:r>
      <w:r>
        <w:t>sales</w:t>
      </w:r>
      <w:r w:rsidR="00C07760">
        <w:t>, packaging, and customer service.</w:t>
      </w:r>
      <w:r>
        <w:t xml:space="preserve">  Outstanding communication, leadership, and organization skills.  Fluent in CNC programming and CAD, </w:t>
      </w:r>
      <w:r w:rsidR="0038581E">
        <w:t>MS word, and several MRP/ERP systems including NetSuite.</w:t>
      </w:r>
      <w:r>
        <w:t xml:space="preserve">  </w:t>
      </w:r>
      <w:r w:rsidR="0038581E">
        <w:t>A</w:t>
      </w:r>
      <w:r w:rsidR="00CF06DF">
        <w:t>n</w:t>
      </w:r>
      <w:bookmarkStart w:id="0" w:name="_GoBack"/>
      <w:bookmarkEnd w:id="0"/>
      <w:r w:rsidR="0038581E">
        <w:t xml:space="preserve"> </w:t>
      </w:r>
      <w:r w:rsidR="00D62717">
        <w:t xml:space="preserve">involved, </w:t>
      </w:r>
      <w:r w:rsidR="0038581E">
        <w:t>hands-on leader s</w:t>
      </w:r>
      <w:r>
        <w:t xml:space="preserve">eeking a career leadership </w:t>
      </w:r>
      <w:r w:rsidR="00C07760">
        <w:t xml:space="preserve">opportunity </w:t>
      </w:r>
      <w:r>
        <w:t xml:space="preserve">with growth potential.  </w:t>
      </w:r>
    </w:p>
    <w:p w:rsidR="0093095D" w:rsidRDefault="0093095D" w:rsidP="00AF65C4"/>
    <w:p w:rsidR="004E3884" w:rsidRDefault="004E3884" w:rsidP="004E3884">
      <w:pPr>
        <w:pStyle w:val="Sectionheader"/>
        <w:shd w:val="clear" w:color="auto" w:fill="D9D9D9" w:themeFill="background1" w:themeFillShade="D9"/>
      </w:pPr>
      <w:r>
        <w:t>Education</w:t>
      </w:r>
    </w:p>
    <w:p w:rsidR="009D150F" w:rsidRDefault="00A17F23" w:rsidP="009D150F">
      <w:pPr>
        <w:ind w:left="720" w:hanging="720"/>
        <w:jc w:val="left"/>
      </w:pPr>
      <w:r w:rsidRPr="002D7739">
        <w:t>R</w:t>
      </w:r>
      <w:r>
        <w:t>ENNSELAER POLYTECHNICAL INSTI</w:t>
      </w:r>
      <w:r w:rsidR="00597AAE">
        <w:t>TUTE</w:t>
      </w:r>
      <w:r w:rsidRPr="002D7739">
        <w:t xml:space="preserve"> (HGC)</w:t>
      </w:r>
      <w:r>
        <w:t>,</w:t>
      </w:r>
      <w:r w:rsidRPr="002D7739">
        <w:t xml:space="preserve"> Hartford, CT</w:t>
      </w:r>
    </w:p>
    <w:p w:rsidR="000F6B21" w:rsidRDefault="000F6B21" w:rsidP="000F6B21">
      <w:pPr>
        <w:pStyle w:val="ListParagraph"/>
        <w:numPr>
          <w:ilvl w:val="0"/>
          <w:numId w:val="34"/>
        </w:numPr>
        <w:jc w:val="left"/>
      </w:pPr>
      <w:r>
        <w:t xml:space="preserve">Graduate Courses </w:t>
      </w:r>
      <w:r w:rsidR="009D150F">
        <w:t>i</w:t>
      </w:r>
      <w:r>
        <w:t>n Operations Management.</w:t>
      </w:r>
    </w:p>
    <w:p w:rsidR="00A17F23" w:rsidRDefault="00A17F23" w:rsidP="00157038">
      <w:pPr>
        <w:ind w:left="720" w:hanging="720"/>
        <w:jc w:val="left"/>
      </w:pPr>
      <w:r>
        <w:t>CONNECTICUT COLLEG</w:t>
      </w:r>
      <w:r w:rsidR="00597AAE">
        <w:t>E</w:t>
      </w:r>
      <w:r>
        <w:t>, New London CT.  B.A.</w:t>
      </w:r>
      <w:r w:rsidR="00157038">
        <w:t xml:space="preserve"> </w:t>
      </w:r>
    </w:p>
    <w:p w:rsidR="00157038" w:rsidRDefault="00157038" w:rsidP="00157038">
      <w:pPr>
        <w:pStyle w:val="ListParagraph"/>
        <w:numPr>
          <w:ilvl w:val="0"/>
          <w:numId w:val="29"/>
        </w:numPr>
        <w:jc w:val="left"/>
      </w:pPr>
      <w:r>
        <w:t>B.A. in U.S. History, Class of 1981</w:t>
      </w:r>
    </w:p>
    <w:p w:rsidR="00A17F23" w:rsidRDefault="00A17F23" w:rsidP="00157038">
      <w:pPr>
        <w:ind w:left="720" w:hanging="720"/>
        <w:jc w:val="left"/>
      </w:pPr>
      <w:r>
        <w:t>THE GUNNERY SCHOOL, Washington, CT</w:t>
      </w:r>
    </w:p>
    <w:p w:rsidR="0093095D" w:rsidRDefault="00157038" w:rsidP="00157038">
      <w:pPr>
        <w:pStyle w:val="ListParagraph"/>
        <w:numPr>
          <w:ilvl w:val="0"/>
          <w:numId w:val="29"/>
        </w:numPr>
        <w:jc w:val="left"/>
      </w:pPr>
      <w:r>
        <w:t>High School Diploma, May, 1977</w:t>
      </w:r>
    </w:p>
    <w:p w:rsidR="00157038" w:rsidRDefault="00157038" w:rsidP="0093095D">
      <w:pPr>
        <w:pStyle w:val="ListParagraph"/>
        <w:jc w:val="left"/>
      </w:pPr>
      <w:r>
        <w:t xml:space="preserve"> </w:t>
      </w:r>
    </w:p>
    <w:p w:rsidR="00ED149E" w:rsidRDefault="00FE37E1" w:rsidP="005E6EDE">
      <w:pPr>
        <w:pStyle w:val="Sectionheader"/>
        <w:shd w:val="clear" w:color="auto" w:fill="D9D9D9" w:themeFill="background1" w:themeFillShade="D9"/>
      </w:pPr>
      <w:r>
        <w:t xml:space="preserve">Technical &amp; </w:t>
      </w:r>
      <w:r w:rsidR="00ED149E">
        <w:t>Computer Skills</w:t>
      </w:r>
    </w:p>
    <w:p w:rsidR="00D77208" w:rsidRDefault="000A6FF8" w:rsidP="00D77208">
      <w:pPr>
        <w:pStyle w:val="ListParagraph"/>
        <w:numPr>
          <w:ilvl w:val="0"/>
          <w:numId w:val="26"/>
        </w:numPr>
      </w:pPr>
      <w:r>
        <w:t>P</w:t>
      </w:r>
      <w:r w:rsidR="00ED149E">
        <w:t>roficien</w:t>
      </w:r>
      <w:r>
        <w:t>t</w:t>
      </w:r>
      <w:r w:rsidR="00ED149E">
        <w:t xml:space="preserve"> with </w:t>
      </w:r>
      <w:r w:rsidR="00FE37E1">
        <w:t xml:space="preserve">using, sourcing, and implementing </w:t>
      </w:r>
      <w:r w:rsidR="00ED149E">
        <w:t xml:space="preserve">various integrated </w:t>
      </w:r>
      <w:r>
        <w:t xml:space="preserve">business management and </w:t>
      </w:r>
      <w:r w:rsidR="00ED149E">
        <w:t>accounting systems,</w:t>
      </w:r>
      <w:r w:rsidR="008129A5">
        <w:t xml:space="preserve"> </w:t>
      </w:r>
      <w:r w:rsidR="00C07760">
        <w:t xml:space="preserve">including NetSuite and </w:t>
      </w:r>
      <w:r w:rsidR="008129A5">
        <w:t>Micro</w:t>
      </w:r>
      <w:r w:rsidR="00FE37E1">
        <w:t xml:space="preserve">soft </w:t>
      </w:r>
      <w:r w:rsidR="00142391">
        <w:t>Office</w:t>
      </w:r>
      <w:r w:rsidR="00FE37E1">
        <w:t xml:space="preserve">.  </w:t>
      </w:r>
      <w:r w:rsidR="008129A5">
        <w:t>A</w:t>
      </w:r>
      <w:r w:rsidR="00ED149E">
        <w:t>ccurately described as a highly proficient user, with an educational background i</w:t>
      </w:r>
      <w:r w:rsidR="00FE37E1">
        <w:t xml:space="preserve">n several computer languages.  </w:t>
      </w:r>
    </w:p>
    <w:p w:rsidR="00142391" w:rsidRDefault="00D77208" w:rsidP="00D77208">
      <w:pPr>
        <w:pStyle w:val="ListParagraph"/>
        <w:numPr>
          <w:ilvl w:val="0"/>
          <w:numId w:val="26"/>
        </w:numPr>
      </w:pPr>
      <w:r>
        <w:t>Experienced with multi-axis machine tools and robotic load/unload systems.</w:t>
      </w:r>
    </w:p>
    <w:p w:rsidR="00142391" w:rsidRDefault="00FE37E1" w:rsidP="00142391">
      <w:pPr>
        <w:pStyle w:val="ListParagraph"/>
        <w:numPr>
          <w:ilvl w:val="0"/>
          <w:numId w:val="26"/>
        </w:numPr>
      </w:pPr>
      <w:r>
        <w:t>S</w:t>
      </w:r>
      <w:r w:rsidR="000A6FF8">
        <w:t xml:space="preserve">killed </w:t>
      </w:r>
      <w:r w:rsidR="00ED149E">
        <w:t xml:space="preserve">CNC control programmer, familiar with </w:t>
      </w:r>
      <w:r w:rsidR="00142391">
        <w:t>G-code &amp; conversational controls.</w:t>
      </w:r>
      <w:r w:rsidR="00ED149E">
        <w:t xml:space="preserve">  </w:t>
      </w:r>
      <w:r w:rsidR="000A6FF8">
        <w:t>P</w:t>
      </w:r>
      <w:r w:rsidR="00ED149E">
        <w:t xml:space="preserve">roficient with </w:t>
      </w:r>
      <w:proofErr w:type="spellStart"/>
      <w:r w:rsidR="00ED149E">
        <w:t>BobCad</w:t>
      </w:r>
      <w:proofErr w:type="spellEnd"/>
      <w:r w:rsidR="00ED149E">
        <w:t>-Cam</w:t>
      </w:r>
      <w:r w:rsidR="000A6FF8">
        <w:t xml:space="preserve"> and familiar with SolidWorks and MasterCam</w:t>
      </w:r>
      <w:r w:rsidR="00ED149E">
        <w:t>.</w:t>
      </w:r>
      <w:r w:rsidR="00B05A86">
        <w:t xml:space="preserve">  </w:t>
      </w:r>
    </w:p>
    <w:p w:rsidR="00142391" w:rsidRDefault="00F226E6" w:rsidP="00142391">
      <w:pPr>
        <w:pStyle w:val="ListParagraph"/>
        <w:numPr>
          <w:ilvl w:val="0"/>
          <w:numId w:val="26"/>
        </w:numPr>
      </w:pPr>
      <w:r>
        <w:t>C</w:t>
      </w:r>
      <w:r w:rsidR="00FE37E1">
        <w:t>onversant with developing and implementing QC, WIP, production</w:t>
      </w:r>
      <w:r w:rsidR="00142391">
        <w:t>, assembly, and inventory processes; cost/benefit analyses, time analyses</w:t>
      </w:r>
      <w:r w:rsidR="00FE37E1">
        <w:t xml:space="preserve">.  </w:t>
      </w:r>
    </w:p>
    <w:p w:rsidR="00142391" w:rsidRDefault="00C07760" w:rsidP="00142391">
      <w:pPr>
        <w:pStyle w:val="ListParagraph"/>
        <w:numPr>
          <w:ilvl w:val="0"/>
          <w:numId w:val="26"/>
        </w:numPr>
      </w:pPr>
      <w:r>
        <w:t>Fluent in logistics and transport, harmonized tariff codes and more.</w:t>
      </w:r>
    </w:p>
    <w:p w:rsidR="0071730A" w:rsidRDefault="0071730A" w:rsidP="00142391">
      <w:pPr>
        <w:pStyle w:val="ListParagraph"/>
        <w:numPr>
          <w:ilvl w:val="0"/>
          <w:numId w:val="26"/>
        </w:numPr>
      </w:pPr>
      <w:r>
        <w:t>Proficient with m</w:t>
      </w:r>
      <w:r w:rsidR="00142391">
        <w:t>echanical</w:t>
      </w:r>
      <w:r>
        <w:t>,</w:t>
      </w:r>
      <w:r w:rsidR="00142391">
        <w:t xml:space="preserve"> hydraulic, </w:t>
      </w:r>
      <w:r>
        <w:t>and electrical systems.</w:t>
      </w:r>
    </w:p>
    <w:p w:rsidR="00ED149E" w:rsidRDefault="0071730A" w:rsidP="00142391">
      <w:pPr>
        <w:pStyle w:val="ListParagraph"/>
        <w:numPr>
          <w:ilvl w:val="0"/>
          <w:numId w:val="26"/>
        </w:numPr>
      </w:pPr>
      <w:r>
        <w:t xml:space="preserve">Conversant with </w:t>
      </w:r>
      <w:r w:rsidR="00142391">
        <w:t>metallurgy</w:t>
      </w:r>
      <w:r>
        <w:t>, heat treating,</w:t>
      </w:r>
      <w:r w:rsidR="00142391">
        <w:t xml:space="preserve"> and finishing </w:t>
      </w:r>
      <w:r>
        <w:t>processes.</w:t>
      </w:r>
    </w:p>
    <w:p w:rsidR="0093095D" w:rsidRDefault="0093095D" w:rsidP="006633D1">
      <w:pPr>
        <w:pStyle w:val="ListParagraph"/>
      </w:pPr>
    </w:p>
    <w:p w:rsidR="0093095D" w:rsidRDefault="001A67E6" w:rsidP="0093095D">
      <w:pPr>
        <w:pStyle w:val="Sectionheader"/>
        <w:shd w:val="clear" w:color="auto" w:fill="D9D9D9" w:themeFill="background1" w:themeFillShade="D9"/>
      </w:pPr>
      <w:r>
        <w:t xml:space="preserve">Work </w:t>
      </w:r>
      <w:r w:rsidR="00302106">
        <w:t>Experience</w:t>
      </w:r>
    </w:p>
    <w:tbl>
      <w:tblPr>
        <w:tblW w:w="10080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C72D0" w:rsidTr="0093095D">
        <w:trPr>
          <w:trHeight w:val="80"/>
        </w:trPr>
        <w:tc>
          <w:tcPr>
            <w:tcW w:w="10080" w:type="dxa"/>
          </w:tcPr>
          <w:tbl>
            <w:tblPr>
              <w:tblW w:w="9984" w:type="dxa"/>
              <w:tblBorders>
                <w:bottom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22"/>
              <w:gridCol w:w="2862"/>
            </w:tblGrid>
            <w:tr w:rsidR="00287286" w:rsidTr="006633D1">
              <w:trPr>
                <w:trHeight w:val="367"/>
              </w:trPr>
              <w:tc>
                <w:tcPr>
                  <w:tcW w:w="7122" w:type="dxa"/>
                </w:tcPr>
                <w:p w:rsidR="003C72D0" w:rsidRPr="00157038" w:rsidRDefault="00157038" w:rsidP="006633D1">
                  <w:pPr>
                    <w:pStyle w:val="Employername"/>
                    <w:ind w:left="-126"/>
                    <w:rPr>
                      <w:b/>
                    </w:rPr>
                  </w:pPr>
                  <w:r>
                    <w:br w:type="page"/>
                  </w:r>
                  <w:r w:rsidR="003C72D0" w:rsidRPr="00157038">
                    <w:rPr>
                      <w:b/>
                    </w:rPr>
                    <w:t>DRILLING TOOLS &amp; SUPPLIES, USA</w:t>
                  </w:r>
                  <w:r w:rsidR="00E95B12" w:rsidRPr="00157038">
                    <w:rPr>
                      <w:b/>
                    </w:rPr>
                    <w:t xml:space="preserve">       </w:t>
                  </w:r>
                </w:p>
              </w:tc>
              <w:tc>
                <w:tcPr>
                  <w:tcW w:w="2862" w:type="dxa"/>
                </w:tcPr>
                <w:p w:rsidR="003C72D0" w:rsidRPr="00157038" w:rsidRDefault="009B1830" w:rsidP="006633D1">
                  <w:pPr>
                    <w:pStyle w:val="Daterightjustified"/>
                    <w:ind w:right="-96"/>
                    <w:rPr>
                      <w:b/>
                      <w:color w:val="000000"/>
                    </w:rPr>
                  </w:pPr>
                  <w:r w:rsidRPr="00157038">
                    <w:rPr>
                      <w:b/>
                    </w:rPr>
                    <w:t xml:space="preserve">  </w:t>
                  </w:r>
                  <w:r w:rsidR="00CF3C18" w:rsidRPr="00157038">
                    <w:rPr>
                      <w:b/>
                    </w:rPr>
                    <w:t xml:space="preserve">       </w:t>
                  </w:r>
                  <w:r w:rsidR="003C72D0" w:rsidRPr="00157038">
                    <w:rPr>
                      <w:b/>
                    </w:rPr>
                    <w:t>2013 to Present</w:t>
                  </w:r>
                </w:p>
              </w:tc>
            </w:tr>
          </w:tbl>
          <w:p w:rsidR="003C72D0" w:rsidRDefault="00287286" w:rsidP="003A7A0D">
            <w:pPr>
              <w:pStyle w:val="Job"/>
              <w:ind w:left="-18"/>
            </w:pPr>
            <w:r w:rsidRPr="00157038">
              <w:rPr>
                <w:rStyle w:val="JobTitle"/>
                <w:b w:val="0"/>
              </w:rPr>
              <w:t>Product</w:t>
            </w:r>
            <w:r w:rsidR="003C72D0" w:rsidRPr="00157038">
              <w:rPr>
                <w:rStyle w:val="JobTitle"/>
                <w:b w:val="0"/>
              </w:rPr>
              <w:t xml:space="preserve"> Manager</w:t>
            </w:r>
          </w:p>
          <w:p w:rsidR="003A7A0D" w:rsidRDefault="003A7A0D" w:rsidP="00682955">
            <w:pPr>
              <w:pStyle w:val="Employername"/>
              <w:numPr>
                <w:ilvl w:val="0"/>
                <w:numId w:val="30"/>
              </w:numPr>
              <w:ind w:right="-108"/>
            </w:pPr>
            <w:r>
              <w:t>B</w:t>
            </w:r>
            <w:r w:rsidR="003C72D0">
              <w:t xml:space="preserve">rought full product line </w:t>
            </w:r>
            <w:r w:rsidR="00411D71">
              <w:t xml:space="preserve">of 500+ </w:t>
            </w:r>
            <w:r w:rsidR="00276829">
              <w:t xml:space="preserve">reverse-engineered </w:t>
            </w:r>
            <w:r w:rsidR="00CF3C18">
              <w:t xml:space="preserve">machined </w:t>
            </w:r>
            <w:r w:rsidR="00411D71">
              <w:t xml:space="preserve">parts </w:t>
            </w:r>
            <w:r w:rsidR="003C72D0">
              <w:t>to market</w:t>
            </w:r>
            <w:r w:rsidR="00CF3C18">
              <w:t xml:space="preserve"> for an internationally recognized supplier of drilling tools and supplies.  </w:t>
            </w:r>
          </w:p>
          <w:p w:rsidR="003A7A0D" w:rsidRDefault="00CF3C18" w:rsidP="00682955">
            <w:pPr>
              <w:pStyle w:val="Employername"/>
              <w:numPr>
                <w:ilvl w:val="0"/>
                <w:numId w:val="30"/>
              </w:numPr>
              <w:ind w:right="-108"/>
            </w:pPr>
            <w:r>
              <w:t>Completely r</w:t>
            </w:r>
            <w:r w:rsidR="003C72D0">
              <w:t xml:space="preserve">esponsible for </w:t>
            </w:r>
            <w:r>
              <w:t xml:space="preserve">managing all aspects of </w:t>
            </w:r>
            <w:r w:rsidR="003C72D0">
              <w:t xml:space="preserve">reverse engineering, </w:t>
            </w:r>
            <w:r w:rsidR="00411D71">
              <w:t xml:space="preserve">scanning OEM parts using VMM technology, </w:t>
            </w:r>
            <w:r w:rsidR="003C72D0">
              <w:t xml:space="preserve">blue-printing, and manufacturing product line.  </w:t>
            </w:r>
          </w:p>
          <w:p w:rsidR="003A7A0D" w:rsidRDefault="00411D71" w:rsidP="00682955">
            <w:pPr>
              <w:pStyle w:val="Employername"/>
              <w:numPr>
                <w:ilvl w:val="0"/>
                <w:numId w:val="30"/>
              </w:numPr>
              <w:ind w:right="-108"/>
            </w:pPr>
            <w:r>
              <w:t xml:space="preserve">Managed competitive bidding and sourcing of raw materials, machining and finish processes for product line on a national scale.  </w:t>
            </w:r>
          </w:p>
          <w:p w:rsidR="0008592F" w:rsidRDefault="003C72D0" w:rsidP="00682955">
            <w:pPr>
              <w:pStyle w:val="Employername"/>
              <w:numPr>
                <w:ilvl w:val="0"/>
                <w:numId w:val="30"/>
              </w:numPr>
              <w:ind w:right="-108"/>
            </w:pPr>
            <w:r>
              <w:t>Trained five machine shops on unique methodology required to produce part</w:t>
            </w:r>
            <w:r w:rsidR="00411D71">
              <w:t>s</w:t>
            </w:r>
            <w:r>
              <w:t xml:space="preserve"> to print.</w:t>
            </w:r>
            <w:r w:rsidR="00CF3C18">
              <w:t xml:space="preserve">  </w:t>
            </w:r>
          </w:p>
          <w:p w:rsidR="0008592F" w:rsidRDefault="00CF3C18" w:rsidP="00682955">
            <w:pPr>
              <w:pStyle w:val="Employername"/>
              <w:numPr>
                <w:ilvl w:val="0"/>
                <w:numId w:val="30"/>
              </w:numPr>
              <w:ind w:right="-108"/>
            </w:pPr>
            <w:r>
              <w:t xml:space="preserve">Coordinated marketing and distribution of product line through five branches throughout US and Canada.  </w:t>
            </w:r>
          </w:p>
          <w:p w:rsidR="00E02BDC" w:rsidRDefault="00CF3C18" w:rsidP="00E02BDC">
            <w:pPr>
              <w:pStyle w:val="Employername"/>
              <w:numPr>
                <w:ilvl w:val="0"/>
                <w:numId w:val="30"/>
              </w:numPr>
              <w:ind w:right="-108"/>
            </w:pPr>
            <w:r>
              <w:t xml:space="preserve">During </w:t>
            </w:r>
            <w:r w:rsidR="005E7F6A">
              <w:t xml:space="preserve">development and </w:t>
            </w:r>
            <w:r>
              <w:t>production process also provided Northeast and Canadian sales representation for all product</w:t>
            </w:r>
            <w:r w:rsidR="005E7F6A">
              <w:t xml:space="preserve">s </w:t>
            </w:r>
            <w:r>
              <w:t>of company.</w:t>
            </w:r>
          </w:p>
          <w:p w:rsidR="0093095D" w:rsidRDefault="0093095D" w:rsidP="00A60D76">
            <w:pPr>
              <w:pStyle w:val="Employername"/>
              <w:ind w:right="-69"/>
              <w:rPr>
                <w:b/>
              </w:rPr>
            </w:pPr>
          </w:p>
          <w:p w:rsidR="003C72D0" w:rsidRPr="00157038" w:rsidRDefault="003C72D0" w:rsidP="00A60D76">
            <w:pPr>
              <w:pStyle w:val="Employername"/>
              <w:ind w:right="-69"/>
              <w:rPr>
                <w:b/>
              </w:rPr>
            </w:pPr>
            <w:r w:rsidRPr="00157038">
              <w:rPr>
                <w:b/>
              </w:rPr>
              <w:t>EARTH EXPLORATION EQUIPMENT, INC., East Haddam, CT</w:t>
            </w:r>
            <w:r w:rsidR="00A60D76">
              <w:rPr>
                <w:b/>
              </w:rPr>
              <w:t xml:space="preserve">                                             3</w:t>
            </w:r>
            <w:r w:rsidR="00287286" w:rsidRPr="00157038">
              <w:rPr>
                <w:b/>
              </w:rPr>
              <w:t>/1993 – 2013</w:t>
            </w:r>
          </w:p>
        </w:tc>
      </w:tr>
      <w:tr w:rsidR="006633D1" w:rsidTr="00D2015B">
        <w:trPr>
          <w:trHeight w:val="80"/>
        </w:trPr>
        <w:tc>
          <w:tcPr>
            <w:tcW w:w="10080" w:type="dxa"/>
          </w:tcPr>
          <w:p w:rsidR="006633D1" w:rsidRDefault="006633D1" w:rsidP="006633D1">
            <w:pPr>
              <w:pStyle w:val="Employername"/>
              <w:ind w:left="0"/>
            </w:pPr>
          </w:p>
        </w:tc>
      </w:tr>
    </w:tbl>
    <w:p w:rsidR="00ED149E" w:rsidRDefault="00B364D6" w:rsidP="003A7A0D">
      <w:pPr>
        <w:pStyle w:val="Job"/>
      </w:pPr>
      <w:r w:rsidRPr="00157038">
        <w:rPr>
          <w:rStyle w:val="JobTitle"/>
          <w:b w:val="0"/>
        </w:rPr>
        <w:t xml:space="preserve">Owner &amp; </w:t>
      </w:r>
      <w:r w:rsidR="00272BC7" w:rsidRPr="00157038">
        <w:rPr>
          <w:rStyle w:val="JobTitle"/>
          <w:b w:val="0"/>
        </w:rPr>
        <w:t>President</w:t>
      </w:r>
    </w:p>
    <w:p w:rsidR="003A7A0D" w:rsidRDefault="00272BC7" w:rsidP="003A7A0D">
      <w:pPr>
        <w:pStyle w:val="ListParagraph"/>
        <w:numPr>
          <w:ilvl w:val="0"/>
          <w:numId w:val="31"/>
        </w:numPr>
      </w:pPr>
      <w:r>
        <w:t xml:space="preserve">Started business in 1993, specializing in the distribution of environmental and geotechnical drilling </w:t>
      </w:r>
      <w:r w:rsidR="004A1F58">
        <w:t>equipment</w:t>
      </w:r>
      <w:r w:rsidR="003A7A0D">
        <w:t>, tools, and supplies.</w:t>
      </w:r>
    </w:p>
    <w:p w:rsidR="003A7A0D" w:rsidRDefault="00272BC7" w:rsidP="003A7A0D">
      <w:pPr>
        <w:pStyle w:val="ListParagraph"/>
        <w:numPr>
          <w:ilvl w:val="0"/>
          <w:numId w:val="31"/>
        </w:numPr>
      </w:pPr>
      <w:r>
        <w:t xml:space="preserve">Responsible for managing all departments, including sales, marketing, purchasing, operations, CNC machining, fabrication, facilities, and finance.  </w:t>
      </w:r>
    </w:p>
    <w:p w:rsidR="003A7A0D" w:rsidRDefault="00272BC7" w:rsidP="003A7A0D">
      <w:pPr>
        <w:pStyle w:val="ListParagraph"/>
        <w:numPr>
          <w:ilvl w:val="0"/>
          <w:numId w:val="31"/>
        </w:numPr>
      </w:pPr>
      <w:r>
        <w:t xml:space="preserve">Increased active customer base from twelve to over </w:t>
      </w:r>
      <w:r w:rsidR="004A330B">
        <w:t>1,000</w:t>
      </w:r>
      <w:r>
        <w:t xml:space="preserve">; employees from one to </w:t>
      </w:r>
      <w:r w:rsidR="00FE37E1">
        <w:t>t</w:t>
      </w:r>
      <w:r w:rsidR="007D5CF7">
        <w:t>w</w:t>
      </w:r>
      <w:r w:rsidR="00B36CAE">
        <w:t>enty-nine</w:t>
      </w:r>
      <w:r>
        <w:t>; and inventory to over $</w:t>
      </w:r>
      <w:r w:rsidR="00B36CAE">
        <w:t>1m</w:t>
      </w:r>
      <w:r>
        <w:t xml:space="preserve">.  </w:t>
      </w:r>
    </w:p>
    <w:p w:rsidR="003A7A0D" w:rsidRDefault="00272BC7" w:rsidP="003A7A0D">
      <w:pPr>
        <w:pStyle w:val="ListParagraph"/>
        <w:numPr>
          <w:ilvl w:val="0"/>
          <w:numId w:val="31"/>
        </w:numPr>
      </w:pPr>
      <w:r>
        <w:t xml:space="preserve">Managed numerous projects from inception to completion.  </w:t>
      </w:r>
      <w:r w:rsidR="00775679">
        <w:t xml:space="preserve">Purchase and sale of </w:t>
      </w:r>
      <w:r w:rsidR="007D5CF7">
        <w:t xml:space="preserve">a wide range of </w:t>
      </w:r>
      <w:r w:rsidR="00775679">
        <w:t xml:space="preserve">capital equipment.  </w:t>
      </w:r>
    </w:p>
    <w:p w:rsidR="003A7A0D" w:rsidRDefault="00272BC7" w:rsidP="003A7A0D">
      <w:pPr>
        <w:pStyle w:val="ListParagraph"/>
        <w:numPr>
          <w:ilvl w:val="0"/>
          <w:numId w:val="31"/>
        </w:numPr>
      </w:pPr>
      <w:r>
        <w:t>Designed and manufactured a capital drilling rig (the MP500) unique to the industry, with a combination of features and benefits unavailable on any other machine</w:t>
      </w:r>
      <w:r w:rsidR="00FE37E1">
        <w:t xml:space="preserve"> worldwide</w:t>
      </w:r>
      <w:r>
        <w:t xml:space="preserve">.  </w:t>
      </w:r>
    </w:p>
    <w:p w:rsidR="003A7A0D" w:rsidRDefault="00272BC7" w:rsidP="003A7A0D">
      <w:pPr>
        <w:pStyle w:val="ListParagraph"/>
        <w:numPr>
          <w:ilvl w:val="0"/>
          <w:numId w:val="31"/>
        </w:numPr>
      </w:pPr>
      <w:r>
        <w:t xml:space="preserve">Designed sophisticated yet simple hydraulic system with multiple piston pumps, and open and closed loop circuits.  </w:t>
      </w:r>
    </w:p>
    <w:p w:rsidR="00272BC7" w:rsidRDefault="00FE37E1" w:rsidP="003A7A0D">
      <w:pPr>
        <w:pStyle w:val="ListParagraph"/>
        <w:numPr>
          <w:ilvl w:val="0"/>
          <w:numId w:val="31"/>
        </w:numPr>
      </w:pPr>
      <w:r>
        <w:t>Designed and built (</w:t>
      </w:r>
      <w:proofErr w:type="spellStart"/>
      <w:r>
        <w:t>GC’d</w:t>
      </w:r>
      <w:proofErr w:type="spellEnd"/>
      <w:r>
        <w:t xml:space="preserve">) two-story 14,000 square foot metal building with 35’ clear span, radiant floor heat, super-insulation, </w:t>
      </w:r>
      <w:r w:rsidR="007D5CF7">
        <w:t>and all of the usual other features.</w:t>
      </w:r>
      <w:r w:rsidR="00142391">
        <w:t xml:space="preserve">  </w:t>
      </w:r>
    </w:p>
    <w:p w:rsidR="00671AB1" w:rsidRDefault="00671AB1" w:rsidP="00302106">
      <w:pPr>
        <w:pStyle w:val="Job"/>
        <w:rPr>
          <w:rStyle w:val="JobTitle"/>
        </w:rPr>
      </w:pPr>
    </w:p>
    <w:tbl>
      <w:tblPr>
        <w:tblpPr w:leftFromText="180" w:rightFromText="180" w:vertAnchor="text" w:horzAnchor="margin" w:tblpY="22"/>
        <w:tblW w:w="10090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5045"/>
        <w:gridCol w:w="5045"/>
      </w:tblGrid>
      <w:tr w:rsidR="00671AB1" w:rsidTr="00185534">
        <w:trPr>
          <w:trHeight w:val="90"/>
        </w:trPr>
        <w:tc>
          <w:tcPr>
            <w:tcW w:w="5045" w:type="dxa"/>
          </w:tcPr>
          <w:p w:rsidR="00671AB1" w:rsidRPr="003A7A0D" w:rsidRDefault="00671AB1" w:rsidP="00671AB1">
            <w:pPr>
              <w:pStyle w:val="Employername"/>
              <w:rPr>
                <w:b/>
              </w:rPr>
            </w:pPr>
            <w:r w:rsidRPr="003A7A0D">
              <w:rPr>
                <w:b/>
              </w:rPr>
              <w:t>DRILL SERVICE, Glastonbury, CT</w:t>
            </w:r>
            <w:r w:rsidR="00A60D76">
              <w:rPr>
                <w:b/>
              </w:rPr>
              <w:t xml:space="preserve">   </w:t>
            </w:r>
          </w:p>
        </w:tc>
        <w:tc>
          <w:tcPr>
            <w:tcW w:w="5045" w:type="dxa"/>
          </w:tcPr>
          <w:p w:rsidR="00671AB1" w:rsidRPr="003A7A0D" w:rsidRDefault="000A5290" w:rsidP="00A60D76">
            <w:pPr>
              <w:pStyle w:val="Daterightjustified"/>
              <w:ind w:left="3037" w:right="-9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10/1988 to 03/1993</w:t>
            </w:r>
          </w:p>
        </w:tc>
      </w:tr>
      <w:tr w:rsidR="00366DD6" w:rsidTr="00185534">
        <w:trPr>
          <w:trHeight w:val="90"/>
        </w:trPr>
        <w:tc>
          <w:tcPr>
            <w:tcW w:w="5045" w:type="dxa"/>
          </w:tcPr>
          <w:p w:rsidR="00366DD6" w:rsidRPr="003A7A0D" w:rsidRDefault="00366DD6" w:rsidP="00366DD6">
            <w:pPr>
              <w:pStyle w:val="Employername"/>
              <w:ind w:left="0"/>
              <w:rPr>
                <w:b/>
              </w:rPr>
            </w:pPr>
          </w:p>
        </w:tc>
        <w:tc>
          <w:tcPr>
            <w:tcW w:w="5045" w:type="dxa"/>
          </w:tcPr>
          <w:p w:rsidR="00366DD6" w:rsidRPr="003A7A0D" w:rsidRDefault="00366DD6" w:rsidP="00366DD6">
            <w:pPr>
              <w:pStyle w:val="Daterightjustified"/>
              <w:jc w:val="center"/>
              <w:rPr>
                <w:b/>
                <w:color w:val="000000"/>
              </w:rPr>
            </w:pPr>
          </w:p>
        </w:tc>
      </w:tr>
    </w:tbl>
    <w:p w:rsidR="00ED149E" w:rsidRDefault="00EA1745" w:rsidP="00682955">
      <w:pPr>
        <w:pStyle w:val="Job"/>
      </w:pPr>
      <w:r w:rsidRPr="003A7A0D">
        <w:rPr>
          <w:rStyle w:val="JobTitle"/>
          <w:b w:val="0"/>
        </w:rPr>
        <w:t>General/</w:t>
      </w:r>
      <w:r w:rsidR="009904E7" w:rsidRPr="003A7A0D">
        <w:rPr>
          <w:rStyle w:val="JobTitle"/>
          <w:b w:val="0"/>
        </w:rPr>
        <w:t>Operations Manager</w:t>
      </w:r>
    </w:p>
    <w:p w:rsidR="003A7A0D" w:rsidRDefault="002F758C" w:rsidP="00682955">
      <w:pPr>
        <w:pStyle w:val="ListParagraph"/>
        <w:numPr>
          <w:ilvl w:val="0"/>
          <w:numId w:val="33"/>
        </w:numPr>
      </w:pPr>
      <w:r>
        <w:t xml:space="preserve">Responsible for all aspects </w:t>
      </w:r>
      <w:r w:rsidR="00366DD6">
        <w:t>of</w:t>
      </w:r>
      <w:r w:rsidR="00F25A9D">
        <w:t xml:space="preserve"> </w:t>
      </w:r>
      <w:r>
        <w:t xml:space="preserve">nascent distributor of environmental and geotechnical exploration rigs, tools, and supplies.  </w:t>
      </w:r>
    </w:p>
    <w:p w:rsidR="003A7A0D" w:rsidRDefault="002F758C" w:rsidP="00682955">
      <w:pPr>
        <w:pStyle w:val="ListParagraph"/>
        <w:numPr>
          <w:ilvl w:val="0"/>
          <w:numId w:val="33"/>
        </w:numPr>
      </w:pPr>
      <w:r>
        <w:t xml:space="preserve">Increased sales from $750k to over $2.0M, active customer base from twenty-seven to over two hundred, employees from one to eight, and inventory from $5k to over $300k.  </w:t>
      </w:r>
    </w:p>
    <w:p w:rsidR="003A7A0D" w:rsidRDefault="003A7A0D" w:rsidP="00682955">
      <w:pPr>
        <w:pStyle w:val="ListParagraph"/>
        <w:numPr>
          <w:ilvl w:val="0"/>
          <w:numId w:val="33"/>
        </w:numPr>
      </w:pPr>
      <w:r>
        <w:t>Managed</w:t>
      </w:r>
      <w:r w:rsidR="002F758C">
        <w:t xml:space="preserve"> inside and outside sales </w:t>
      </w:r>
      <w:r>
        <w:t>personnel</w:t>
      </w:r>
      <w:r w:rsidR="002F758C">
        <w:t xml:space="preserve">, including </w:t>
      </w:r>
      <w:r>
        <w:t>establishing sales goals and performance metrics.</w:t>
      </w:r>
    </w:p>
    <w:p w:rsidR="002F758C" w:rsidRDefault="002F758C" w:rsidP="00682955">
      <w:pPr>
        <w:pStyle w:val="ListParagraph"/>
        <w:numPr>
          <w:ilvl w:val="0"/>
          <w:numId w:val="33"/>
        </w:numPr>
      </w:pPr>
      <w:r>
        <w:t>Personally responsible for large accounts, including sales of complex capital equipment with many configuration variables.</w:t>
      </w:r>
    </w:p>
    <w:p w:rsidR="00A77DDB" w:rsidRDefault="00A77DDB" w:rsidP="00A60D76">
      <w:pPr>
        <w:ind w:right="-90"/>
      </w:pPr>
    </w:p>
    <w:tbl>
      <w:tblPr>
        <w:tblW w:w="10080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4311"/>
        <w:gridCol w:w="2115"/>
        <w:gridCol w:w="1758"/>
        <w:gridCol w:w="1896"/>
      </w:tblGrid>
      <w:tr w:rsidR="00A60D76" w:rsidTr="00A60D76">
        <w:trPr>
          <w:trHeight w:val="435"/>
        </w:trPr>
        <w:tc>
          <w:tcPr>
            <w:tcW w:w="4311" w:type="dxa"/>
          </w:tcPr>
          <w:p w:rsidR="00A60D76" w:rsidRPr="003A7A0D" w:rsidRDefault="00A60D76" w:rsidP="00A60D76">
            <w:pPr>
              <w:pStyle w:val="Employername"/>
              <w:ind w:right="-90"/>
              <w:rPr>
                <w:b/>
              </w:rPr>
            </w:pPr>
            <w:r w:rsidRPr="003A7A0D">
              <w:rPr>
                <w:b/>
              </w:rPr>
              <w:t xml:space="preserve">VALTEC, INC., Essex, CT  </w:t>
            </w:r>
          </w:p>
        </w:tc>
        <w:tc>
          <w:tcPr>
            <w:tcW w:w="2115" w:type="dxa"/>
          </w:tcPr>
          <w:p w:rsidR="00A60D76" w:rsidRPr="003A7A0D" w:rsidRDefault="00A60D76" w:rsidP="00A60D76">
            <w:pPr>
              <w:pStyle w:val="Daterightjustified"/>
              <w:ind w:left="-72" w:right="-90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758" w:type="dxa"/>
          </w:tcPr>
          <w:p w:rsidR="00A60D76" w:rsidRPr="003A7A0D" w:rsidRDefault="00A60D76" w:rsidP="00A60D76">
            <w:pPr>
              <w:pStyle w:val="Daterightjustified"/>
              <w:ind w:left="-72" w:right="-90"/>
              <w:jc w:val="both"/>
              <w:rPr>
                <w:b/>
              </w:rPr>
            </w:pPr>
          </w:p>
        </w:tc>
        <w:tc>
          <w:tcPr>
            <w:tcW w:w="1896" w:type="dxa"/>
          </w:tcPr>
          <w:p w:rsidR="00A60D76" w:rsidRPr="003A7A0D" w:rsidRDefault="00A60D76" w:rsidP="00A60D76">
            <w:pPr>
              <w:pStyle w:val="Daterightjustified"/>
              <w:ind w:left="168" w:right="-108"/>
              <w:jc w:val="both"/>
              <w:rPr>
                <w:b/>
                <w:color w:val="000000"/>
              </w:rPr>
            </w:pPr>
            <w:r w:rsidRPr="003A7A0D">
              <w:rPr>
                <w:b/>
              </w:rPr>
              <w:t>6/1983 to 10/1988</w:t>
            </w:r>
          </w:p>
        </w:tc>
      </w:tr>
    </w:tbl>
    <w:p w:rsidR="00ED149E" w:rsidRPr="003A7A0D" w:rsidRDefault="00CC5351" w:rsidP="00C841A2">
      <w:pPr>
        <w:pStyle w:val="Job"/>
      </w:pPr>
      <w:r w:rsidRPr="003A7A0D">
        <w:rPr>
          <w:i/>
        </w:rPr>
        <w:t xml:space="preserve">Purchasing </w:t>
      </w:r>
      <w:r w:rsidR="00B364D6" w:rsidRPr="003A7A0D">
        <w:rPr>
          <w:i/>
        </w:rPr>
        <w:t>&amp;</w:t>
      </w:r>
      <w:r w:rsidRPr="003A7A0D">
        <w:rPr>
          <w:i/>
        </w:rPr>
        <w:t xml:space="preserve"> Inventory Control Manager</w:t>
      </w:r>
      <w:r w:rsidR="00EA1745" w:rsidRPr="003A7A0D">
        <w:rPr>
          <w:i/>
        </w:rPr>
        <w:t>:</w:t>
      </w:r>
      <w:r w:rsidR="00366DD6">
        <w:rPr>
          <w:i/>
        </w:rPr>
        <w:tab/>
      </w:r>
      <w:r w:rsidR="00E02BDC">
        <w:rPr>
          <w:i/>
        </w:rPr>
        <w:t>4</w:t>
      </w:r>
      <w:r w:rsidR="00366DD6" w:rsidRPr="00366DD6">
        <w:t>/1986 to 10/1988</w:t>
      </w:r>
    </w:p>
    <w:p w:rsidR="00EA1745" w:rsidRDefault="00F25A9D" w:rsidP="00C841A2">
      <w:pPr>
        <w:pStyle w:val="Job"/>
        <w:numPr>
          <w:ilvl w:val="0"/>
          <w:numId w:val="27"/>
        </w:numPr>
      </w:pPr>
      <w:r>
        <w:t xml:space="preserve">Promotion.  </w:t>
      </w:r>
      <w:r w:rsidR="00CC5351">
        <w:t>Established Purchasing as a new department in rapid-</w:t>
      </w:r>
      <w:r w:rsidR="00EA1745">
        <w:t>growth aerospace supply company.</w:t>
      </w:r>
      <w:r w:rsidR="00CC5351">
        <w:t xml:space="preserve"> </w:t>
      </w:r>
    </w:p>
    <w:p w:rsidR="00EA1745" w:rsidRDefault="00EA1745" w:rsidP="00C841A2">
      <w:pPr>
        <w:pStyle w:val="Job"/>
        <w:numPr>
          <w:ilvl w:val="0"/>
          <w:numId w:val="27"/>
        </w:numPr>
      </w:pPr>
      <w:r>
        <w:t>Supervised buying, quoting, expediting, shipping, receiving, and stocking personnel.  Duties included hiring, firing, sourcing, qualifying, negotiating, contracting, and purchasing product and capital equipment.</w:t>
      </w:r>
    </w:p>
    <w:p w:rsidR="00EA1745" w:rsidRDefault="00CC5351" w:rsidP="00C841A2">
      <w:pPr>
        <w:pStyle w:val="Job"/>
        <w:numPr>
          <w:ilvl w:val="0"/>
          <w:numId w:val="27"/>
        </w:numPr>
      </w:pPr>
      <w:r>
        <w:t>Re</w:t>
      </w:r>
      <w:r w:rsidR="00EA1745">
        <w:t>sponsible for inventory control, warehouse organization and maintenance, cycle counts.</w:t>
      </w:r>
      <w:r>
        <w:t xml:space="preserve">    </w:t>
      </w:r>
    </w:p>
    <w:p w:rsidR="00EA1745" w:rsidRPr="00366DD6" w:rsidRDefault="00A4388D" w:rsidP="00C841A2">
      <w:pPr>
        <w:pStyle w:val="Job"/>
        <w:rPr>
          <w:rStyle w:val="JobTitle"/>
          <w:b w:val="0"/>
          <w:i w:val="0"/>
        </w:rPr>
      </w:pPr>
      <w:r w:rsidRPr="003A7A0D">
        <w:rPr>
          <w:rStyle w:val="JobTitle"/>
          <w:b w:val="0"/>
        </w:rPr>
        <w:t>Production Manager</w:t>
      </w:r>
      <w:r w:rsidR="00B05A86" w:rsidRPr="003A7A0D">
        <w:rPr>
          <w:rStyle w:val="JobTitle"/>
          <w:b w:val="0"/>
        </w:rPr>
        <w:t xml:space="preserve">:  </w:t>
      </w:r>
      <w:r w:rsidR="00366DD6">
        <w:rPr>
          <w:rStyle w:val="JobTitle"/>
          <w:b w:val="0"/>
        </w:rPr>
        <w:tab/>
      </w:r>
      <w:r w:rsidR="00366DD6">
        <w:rPr>
          <w:rStyle w:val="JobTitle"/>
          <w:b w:val="0"/>
        </w:rPr>
        <w:tab/>
      </w:r>
      <w:r w:rsidR="00366DD6">
        <w:rPr>
          <w:rStyle w:val="JobTitle"/>
          <w:b w:val="0"/>
        </w:rPr>
        <w:tab/>
      </w:r>
      <w:r w:rsidR="00366DD6" w:rsidRPr="00366DD6">
        <w:rPr>
          <w:rStyle w:val="JobTitle"/>
          <w:b w:val="0"/>
          <w:i w:val="0"/>
        </w:rPr>
        <w:t>10/1985 to 04/1986</w:t>
      </w:r>
    </w:p>
    <w:p w:rsidR="00EA1745" w:rsidRDefault="0008592F" w:rsidP="00C841A2">
      <w:pPr>
        <w:pStyle w:val="Job"/>
        <w:numPr>
          <w:ilvl w:val="0"/>
          <w:numId w:val="28"/>
        </w:numPr>
      </w:pPr>
      <w:r>
        <w:t xml:space="preserve">Promotion.  </w:t>
      </w:r>
      <w:r w:rsidR="00EA1745">
        <w:t>D</w:t>
      </w:r>
      <w:r w:rsidR="00A4388D">
        <w:t>evelop</w:t>
      </w:r>
      <w:r w:rsidR="00EA1745">
        <w:t>ed</w:t>
      </w:r>
      <w:r w:rsidR="00A4388D">
        <w:t xml:space="preserve"> and implement</w:t>
      </w:r>
      <w:r w:rsidR="00EA1745">
        <w:t xml:space="preserve">ed </w:t>
      </w:r>
      <w:r w:rsidR="00A4388D">
        <w:t>new systems and procedures for WIP, shop floor control, scheduling, inventory control, and warehouse management.  Diminished backlog from eleven to four weeks, and decreased employee turnover by forty percent.</w:t>
      </w:r>
      <w:r w:rsidR="00B05A86">
        <w:t xml:space="preserve">  </w:t>
      </w:r>
    </w:p>
    <w:p w:rsidR="00EA1745" w:rsidRPr="0008592F" w:rsidRDefault="00A4388D" w:rsidP="00C841A2">
      <w:pPr>
        <w:pStyle w:val="Job"/>
        <w:rPr>
          <w:rStyle w:val="JobTitle"/>
          <w:i w:val="0"/>
        </w:rPr>
      </w:pPr>
      <w:r w:rsidRPr="003A7A0D">
        <w:rPr>
          <w:rStyle w:val="JobTitle"/>
          <w:b w:val="0"/>
        </w:rPr>
        <w:t>Customer Service Manager</w:t>
      </w:r>
      <w:r w:rsidR="00B05A86" w:rsidRPr="003A7A0D">
        <w:rPr>
          <w:rStyle w:val="JobTitle"/>
          <w:b w:val="0"/>
        </w:rPr>
        <w:t>:</w:t>
      </w:r>
      <w:r w:rsidR="0008592F">
        <w:rPr>
          <w:rStyle w:val="JobTitle"/>
          <w:b w:val="0"/>
        </w:rPr>
        <w:tab/>
      </w:r>
      <w:r w:rsidR="0008592F">
        <w:rPr>
          <w:rStyle w:val="JobTitle"/>
          <w:b w:val="0"/>
        </w:rPr>
        <w:tab/>
      </w:r>
      <w:r w:rsidR="0008592F">
        <w:rPr>
          <w:rStyle w:val="JobTitle"/>
          <w:b w:val="0"/>
        </w:rPr>
        <w:tab/>
      </w:r>
      <w:r w:rsidR="0008592F" w:rsidRPr="0008592F">
        <w:rPr>
          <w:rStyle w:val="JobTitle"/>
          <w:b w:val="0"/>
          <w:i w:val="0"/>
        </w:rPr>
        <w:t>10/1983 to 10/1985</w:t>
      </w:r>
    </w:p>
    <w:p w:rsidR="00F25A9D" w:rsidRDefault="00F25A9D" w:rsidP="00C841A2">
      <w:pPr>
        <w:pStyle w:val="ListParagraph"/>
        <w:numPr>
          <w:ilvl w:val="0"/>
          <w:numId w:val="28"/>
        </w:numPr>
      </w:pPr>
      <w:r>
        <w:t xml:space="preserve">Responsible for all aspects of Customer Service for over 500 airline, aerospace, and OEM customers.  </w:t>
      </w:r>
    </w:p>
    <w:p w:rsidR="00A4388D" w:rsidRDefault="0008592F" w:rsidP="00C841A2">
      <w:pPr>
        <w:pStyle w:val="Job"/>
        <w:numPr>
          <w:ilvl w:val="0"/>
          <w:numId w:val="28"/>
        </w:numPr>
      </w:pPr>
      <w:r>
        <w:t>Directed</w:t>
      </w:r>
      <w:r w:rsidR="00A4388D">
        <w:t xml:space="preserve"> inside sales personnel, </w:t>
      </w:r>
      <w:r>
        <w:t xml:space="preserve">account </w:t>
      </w:r>
      <w:r w:rsidR="00A4388D">
        <w:t xml:space="preserve">credit review, contract negotiations, expansion of customer base, assistance to and direction of foreign sales representatives, </w:t>
      </w:r>
      <w:r>
        <w:t xml:space="preserve">resolved </w:t>
      </w:r>
      <w:r w:rsidR="00A4388D">
        <w:t xml:space="preserve">QC </w:t>
      </w:r>
      <w:r>
        <w:t>issues</w:t>
      </w:r>
      <w:r w:rsidR="00A4388D">
        <w:t>.</w:t>
      </w:r>
    </w:p>
    <w:p w:rsidR="00A4388D" w:rsidRPr="00A4388D" w:rsidRDefault="00A4388D" w:rsidP="00C841A2">
      <w:pPr>
        <w:pStyle w:val="Job"/>
        <w:ind w:hanging="360"/>
        <w:rPr>
          <w:rStyle w:val="JobTitle"/>
        </w:rPr>
      </w:pPr>
    </w:p>
    <w:tbl>
      <w:tblPr>
        <w:tblW w:w="10407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7200"/>
        <w:gridCol w:w="1260"/>
        <w:gridCol w:w="1587"/>
        <w:gridCol w:w="360"/>
      </w:tblGrid>
      <w:tr w:rsidR="00C52DD2" w:rsidTr="00E02BDC">
        <w:trPr>
          <w:trHeight w:val="277"/>
        </w:trPr>
        <w:tc>
          <w:tcPr>
            <w:tcW w:w="8460" w:type="dxa"/>
            <w:gridSpan w:val="2"/>
          </w:tcPr>
          <w:p w:rsidR="00C52DD2" w:rsidRPr="003A7A0D" w:rsidRDefault="00A7156E" w:rsidP="00E02BDC">
            <w:pPr>
              <w:pStyle w:val="Employername"/>
              <w:ind w:left="0" w:right="422"/>
              <w:rPr>
                <w:b/>
              </w:rPr>
            </w:pPr>
            <w:r w:rsidRPr="003A7A0D">
              <w:rPr>
                <w:b/>
              </w:rPr>
              <w:t>COLUMBIA AIR SERVICE, Groton</w:t>
            </w:r>
            <w:r w:rsidR="00C52DD2" w:rsidRPr="003A7A0D">
              <w:rPr>
                <w:b/>
              </w:rPr>
              <w:t>, CT</w:t>
            </w:r>
          </w:p>
        </w:tc>
        <w:tc>
          <w:tcPr>
            <w:tcW w:w="1947" w:type="dxa"/>
            <w:gridSpan w:val="2"/>
          </w:tcPr>
          <w:p w:rsidR="00C52DD2" w:rsidRPr="003A7A0D" w:rsidRDefault="00F25A9D" w:rsidP="00E02BDC">
            <w:pPr>
              <w:pStyle w:val="Daterightjustified"/>
              <w:ind w:left="-108"/>
              <w:jc w:val="both"/>
              <w:rPr>
                <w:b/>
                <w:color w:val="000000"/>
              </w:rPr>
            </w:pPr>
            <w:r>
              <w:rPr>
                <w:b/>
              </w:rPr>
              <w:t>6</w:t>
            </w:r>
            <w:r w:rsidR="00DA3500" w:rsidRPr="003A7A0D">
              <w:rPr>
                <w:b/>
              </w:rPr>
              <w:t>/</w:t>
            </w:r>
            <w:r w:rsidR="00C52DD2" w:rsidRPr="003A7A0D">
              <w:rPr>
                <w:b/>
              </w:rPr>
              <w:t xml:space="preserve">1982 to </w:t>
            </w:r>
            <w:r w:rsidR="000A5290">
              <w:rPr>
                <w:b/>
              </w:rPr>
              <w:t>10/</w:t>
            </w:r>
            <w:r w:rsidR="00C52DD2" w:rsidRPr="003A7A0D">
              <w:rPr>
                <w:b/>
              </w:rPr>
              <w:t>19</w:t>
            </w:r>
            <w:r>
              <w:rPr>
                <w:b/>
              </w:rPr>
              <w:t>8</w:t>
            </w:r>
            <w:r w:rsidR="00DA3500" w:rsidRPr="003A7A0D">
              <w:rPr>
                <w:b/>
              </w:rPr>
              <w:t>3</w:t>
            </w:r>
          </w:p>
        </w:tc>
      </w:tr>
      <w:tr w:rsidR="00F25A9D" w:rsidTr="00E02BDC">
        <w:trPr>
          <w:gridAfter w:val="1"/>
          <w:wAfter w:w="360" w:type="dxa"/>
          <w:trHeight w:val="261"/>
        </w:trPr>
        <w:tc>
          <w:tcPr>
            <w:tcW w:w="7200" w:type="dxa"/>
          </w:tcPr>
          <w:p w:rsidR="00F25A9D" w:rsidRPr="003A7A0D" w:rsidRDefault="00F25A9D" w:rsidP="00E02BDC">
            <w:pPr>
              <w:pStyle w:val="Employername"/>
              <w:ind w:right="422"/>
              <w:rPr>
                <w:b/>
              </w:rPr>
            </w:pPr>
          </w:p>
        </w:tc>
        <w:tc>
          <w:tcPr>
            <w:tcW w:w="2847" w:type="dxa"/>
            <w:gridSpan w:val="2"/>
          </w:tcPr>
          <w:p w:rsidR="00F25A9D" w:rsidRPr="003A7A0D" w:rsidRDefault="00F25A9D" w:rsidP="00E02BDC">
            <w:pPr>
              <w:pStyle w:val="Daterightjustified"/>
              <w:ind w:right="422"/>
              <w:jc w:val="both"/>
              <w:rPr>
                <w:b/>
              </w:rPr>
            </w:pPr>
          </w:p>
        </w:tc>
      </w:tr>
    </w:tbl>
    <w:p w:rsidR="00ED149E" w:rsidRDefault="004E6FE1" w:rsidP="00682955">
      <w:pPr>
        <w:pStyle w:val="Job"/>
      </w:pPr>
      <w:r>
        <w:rPr>
          <w:rStyle w:val="JobTitle"/>
        </w:rPr>
        <w:t xml:space="preserve"> </w:t>
      </w:r>
      <w:r w:rsidR="00ED149E" w:rsidRPr="003A7A0D">
        <w:rPr>
          <w:rStyle w:val="JobTitle"/>
          <w:b w:val="0"/>
        </w:rPr>
        <w:t>Parts Department Manager</w:t>
      </w:r>
    </w:p>
    <w:p w:rsidR="003A7A0D" w:rsidRPr="003A7A0D" w:rsidRDefault="003A7A0D" w:rsidP="00682955">
      <w:pPr>
        <w:pStyle w:val="ListParagraph"/>
        <w:numPr>
          <w:ilvl w:val="0"/>
          <w:numId w:val="28"/>
        </w:numPr>
        <w:rPr>
          <w:b/>
          <w:i/>
        </w:rPr>
      </w:pPr>
      <w:r>
        <w:t>Responsible for</w:t>
      </w:r>
      <w:r w:rsidR="00ED149E">
        <w:t xml:space="preserve"> aircraft spares inventory for full-line Piper Aircraft and Swearingen/Fairchild Service Center.  </w:t>
      </w:r>
    </w:p>
    <w:p w:rsidR="003A7A0D" w:rsidRPr="003A7A0D" w:rsidRDefault="003A7A0D" w:rsidP="00682955">
      <w:pPr>
        <w:pStyle w:val="ListParagraph"/>
        <w:numPr>
          <w:ilvl w:val="0"/>
          <w:numId w:val="28"/>
        </w:numPr>
        <w:rPr>
          <w:b/>
          <w:i/>
        </w:rPr>
      </w:pPr>
      <w:r>
        <w:t>P</w:t>
      </w:r>
      <w:r w:rsidR="00ED149E">
        <w:t xml:space="preserve">urchasing, expediting, distribution, </w:t>
      </w:r>
      <w:r w:rsidR="0008592F">
        <w:t xml:space="preserve">invoicing, customer relations, </w:t>
      </w:r>
      <w:r w:rsidR="00ED149E">
        <w:t xml:space="preserve">and warranty administration.  </w:t>
      </w:r>
    </w:p>
    <w:p w:rsidR="003A7A0D" w:rsidRPr="003A7A0D" w:rsidRDefault="00ED149E" w:rsidP="00682955">
      <w:pPr>
        <w:pStyle w:val="ListParagraph"/>
        <w:numPr>
          <w:ilvl w:val="0"/>
          <w:numId w:val="28"/>
        </w:numPr>
        <w:rPr>
          <w:b/>
          <w:i/>
        </w:rPr>
      </w:pPr>
      <w:r>
        <w:t>Responsible for selection, implementation, and coordination of software for inventory contro</w:t>
      </w:r>
      <w:r w:rsidR="00415478">
        <w:t xml:space="preserve">l.  </w:t>
      </w:r>
    </w:p>
    <w:p w:rsidR="00F25A9D" w:rsidRDefault="00415478" w:rsidP="0099671A">
      <w:pPr>
        <w:pStyle w:val="ListParagraph"/>
        <w:numPr>
          <w:ilvl w:val="0"/>
          <w:numId w:val="28"/>
        </w:numPr>
      </w:pPr>
      <w:r>
        <w:t>Authored Parts Department</w:t>
      </w:r>
      <w:r w:rsidR="00ED149E">
        <w:t xml:space="preserve"> Operations and Procedures Manual in order to ensure position continuity.</w:t>
      </w:r>
    </w:p>
    <w:sectPr w:rsidR="00F25A9D" w:rsidSect="00162D53">
      <w:pgSz w:w="12240" w:h="15840" w:code="1"/>
      <w:pgMar w:top="100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D0EA2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6F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C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F4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B45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6DE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1EE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84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086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F25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A7ACB"/>
    <w:multiLevelType w:val="hybridMultilevel"/>
    <w:tmpl w:val="A64C58B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059F4607"/>
    <w:multiLevelType w:val="hybridMultilevel"/>
    <w:tmpl w:val="27E4C006"/>
    <w:lvl w:ilvl="0" w:tplc="605C026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72D75"/>
    <w:multiLevelType w:val="hybridMultilevel"/>
    <w:tmpl w:val="9A5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135AD"/>
    <w:multiLevelType w:val="hybridMultilevel"/>
    <w:tmpl w:val="F344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D1485"/>
    <w:multiLevelType w:val="hybridMultilevel"/>
    <w:tmpl w:val="4B5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E2A02"/>
    <w:multiLevelType w:val="hybridMultilevel"/>
    <w:tmpl w:val="9D6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B26EB"/>
    <w:multiLevelType w:val="hybridMultilevel"/>
    <w:tmpl w:val="5D0AB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A4284"/>
    <w:multiLevelType w:val="hybridMultilevel"/>
    <w:tmpl w:val="FCCC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E58B0"/>
    <w:multiLevelType w:val="hybridMultilevel"/>
    <w:tmpl w:val="30629D9A"/>
    <w:lvl w:ilvl="0" w:tplc="3078E8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E6596"/>
    <w:multiLevelType w:val="hybridMultilevel"/>
    <w:tmpl w:val="E432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151B9"/>
    <w:multiLevelType w:val="hybridMultilevel"/>
    <w:tmpl w:val="DBC6C7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70DFB"/>
    <w:multiLevelType w:val="hybridMultilevel"/>
    <w:tmpl w:val="32C88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1F510F"/>
    <w:multiLevelType w:val="hybridMultilevel"/>
    <w:tmpl w:val="CE9E0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516B2"/>
    <w:multiLevelType w:val="hybridMultilevel"/>
    <w:tmpl w:val="CF1A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B69BB"/>
    <w:multiLevelType w:val="hybridMultilevel"/>
    <w:tmpl w:val="FB462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54860"/>
    <w:multiLevelType w:val="hybridMultilevel"/>
    <w:tmpl w:val="B38A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F41EB"/>
    <w:multiLevelType w:val="hybridMultilevel"/>
    <w:tmpl w:val="1E3A0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6"/>
  </w:num>
  <w:num w:numId="13">
    <w:abstractNumId w:val="23"/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11"/>
  </w:num>
  <w:num w:numId="19">
    <w:abstractNumId w:val="18"/>
  </w:num>
  <w:num w:numId="20">
    <w:abstractNumId w:val="11"/>
  </w:num>
  <w:num w:numId="21">
    <w:abstractNumId w:val="11"/>
  </w:num>
  <w:num w:numId="22">
    <w:abstractNumId w:val="11"/>
  </w:num>
  <w:num w:numId="23">
    <w:abstractNumId w:val="21"/>
  </w:num>
  <w:num w:numId="24">
    <w:abstractNumId w:val="11"/>
  </w:num>
  <w:num w:numId="25">
    <w:abstractNumId w:val="11"/>
  </w:num>
  <w:num w:numId="26">
    <w:abstractNumId w:val="13"/>
  </w:num>
  <w:num w:numId="27">
    <w:abstractNumId w:val="24"/>
  </w:num>
  <w:num w:numId="28">
    <w:abstractNumId w:val="12"/>
  </w:num>
  <w:num w:numId="29">
    <w:abstractNumId w:val="14"/>
  </w:num>
  <w:num w:numId="30">
    <w:abstractNumId w:val="10"/>
  </w:num>
  <w:num w:numId="31">
    <w:abstractNumId w:val="26"/>
  </w:num>
  <w:num w:numId="32">
    <w:abstractNumId w:val="15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E2"/>
    <w:rsid w:val="000221E2"/>
    <w:rsid w:val="00033375"/>
    <w:rsid w:val="000667B9"/>
    <w:rsid w:val="0008592F"/>
    <w:rsid w:val="000A072B"/>
    <w:rsid w:val="000A5290"/>
    <w:rsid w:val="000A6FF8"/>
    <w:rsid w:val="000F6B21"/>
    <w:rsid w:val="00110C69"/>
    <w:rsid w:val="00135A99"/>
    <w:rsid w:val="00142391"/>
    <w:rsid w:val="00157038"/>
    <w:rsid w:val="00162D53"/>
    <w:rsid w:val="001767FB"/>
    <w:rsid w:val="00185534"/>
    <w:rsid w:val="00186E4B"/>
    <w:rsid w:val="001A67E6"/>
    <w:rsid w:val="00203AFC"/>
    <w:rsid w:val="00213950"/>
    <w:rsid w:val="00272BC7"/>
    <w:rsid w:val="00276829"/>
    <w:rsid w:val="0028328C"/>
    <w:rsid w:val="00287286"/>
    <w:rsid w:val="002F2EA2"/>
    <w:rsid w:val="002F758C"/>
    <w:rsid w:val="00302106"/>
    <w:rsid w:val="00366DD6"/>
    <w:rsid w:val="00384F6E"/>
    <w:rsid w:val="0038581E"/>
    <w:rsid w:val="003A7A0D"/>
    <w:rsid w:val="003B4DAE"/>
    <w:rsid w:val="003C72D0"/>
    <w:rsid w:val="00411D71"/>
    <w:rsid w:val="00415478"/>
    <w:rsid w:val="004A1F58"/>
    <w:rsid w:val="004A330B"/>
    <w:rsid w:val="004D2E53"/>
    <w:rsid w:val="004D78D1"/>
    <w:rsid w:val="004E3884"/>
    <w:rsid w:val="004E6FE1"/>
    <w:rsid w:val="00506E50"/>
    <w:rsid w:val="00597AAE"/>
    <w:rsid w:val="005E6EDE"/>
    <w:rsid w:val="005E7F6A"/>
    <w:rsid w:val="00600E21"/>
    <w:rsid w:val="006114C6"/>
    <w:rsid w:val="00661410"/>
    <w:rsid w:val="006633D1"/>
    <w:rsid w:val="00671AB1"/>
    <w:rsid w:val="00680828"/>
    <w:rsid w:val="00682955"/>
    <w:rsid w:val="0071730A"/>
    <w:rsid w:val="00743E69"/>
    <w:rsid w:val="00757586"/>
    <w:rsid w:val="00775679"/>
    <w:rsid w:val="007A2D1D"/>
    <w:rsid w:val="007B7B07"/>
    <w:rsid w:val="007D02C3"/>
    <w:rsid w:val="007D5CF7"/>
    <w:rsid w:val="008129A5"/>
    <w:rsid w:val="00836D16"/>
    <w:rsid w:val="00847BF3"/>
    <w:rsid w:val="0088481B"/>
    <w:rsid w:val="0088728D"/>
    <w:rsid w:val="0093095D"/>
    <w:rsid w:val="00951146"/>
    <w:rsid w:val="009904E7"/>
    <w:rsid w:val="00994B4D"/>
    <w:rsid w:val="009B1830"/>
    <w:rsid w:val="009B4B13"/>
    <w:rsid w:val="009D150F"/>
    <w:rsid w:val="00A17F23"/>
    <w:rsid w:val="00A4388D"/>
    <w:rsid w:val="00A60D76"/>
    <w:rsid w:val="00A7156E"/>
    <w:rsid w:val="00A77DDB"/>
    <w:rsid w:val="00AC5476"/>
    <w:rsid w:val="00AF65C4"/>
    <w:rsid w:val="00B05A86"/>
    <w:rsid w:val="00B314EA"/>
    <w:rsid w:val="00B364D6"/>
    <w:rsid w:val="00B36CAE"/>
    <w:rsid w:val="00BD5D79"/>
    <w:rsid w:val="00BE32E7"/>
    <w:rsid w:val="00C07760"/>
    <w:rsid w:val="00C52DD2"/>
    <w:rsid w:val="00C841A2"/>
    <w:rsid w:val="00C91BAE"/>
    <w:rsid w:val="00CB2127"/>
    <w:rsid w:val="00CC5351"/>
    <w:rsid w:val="00CF06DF"/>
    <w:rsid w:val="00CF3C18"/>
    <w:rsid w:val="00D167E7"/>
    <w:rsid w:val="00D2015B"/>
    <w:rsid w:val="00D62717"/>
    <w:rsid w:val="00D77208"/>
    <w:rsid w:val="00D94995"/>
    <w:rsid w:val="00DA3500"/>
    <w:rsid w:val="00DB48D0"/>
    <w:rsid w:val="00E02BDC"/>
    <w:rsid w:val="00E155E8"/>
    <w:rsid w:val="00E36F95"/>
    <w:rsid w:val="00E423A5"/>
    <w:rsid w:val="00E703F3"/>
    <w:rsid w:val="00E95B12"/>
    <w:rsid w:val="00EA1745"/>
    <w:rsid w:val="00EC5126"/>
    <w:rsid w:val="00ED149E"/>
    <w:rsid w:val="00F226E6"/>
    <w:rsid w:val="00F25A9D"/>
    <w:rsid w:val="00F62AFE"/>
    <w:rsid w:val="00FC0215"/>
    <w:rsid w:val="00FC1678"/>
    <w:rsid w:val="00FE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712FEB-9B61-439C-B8C0-725F730A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75"/>
    <w:pPr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302106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">
    <w:name w:val="Job"/>
    <w:basedOn w:val="Normal"/>
    <w:rsid w:val="00302106"/>
    <w:pPr>
      <w:spacing w:before="40"/>
    </w:pPr>
    <w:rPr>
      <w:bCs/>
      <w:iCs/>
    </w:rPr>
  </w:style>
  <w:style w:type="paragraph" w:customStyle="1" w:styleId="Name">
    <w:name w:val="Name"/>
    <w:basedOn w:val="Normal"/>
    <w:next w:val="Normal"/>
    <w:rsid w:val="00033375"/>
    <w:pPr>
      <w:spacing w:after="200" w:line="240" w:lineRule="atLeast"/>
      <w:jc w:val="center"/>
    </w:pPr>
    <w:rPr>
      <w:caps/>
      <w:spacing w:val="80"/>
      <w:sz w:val="44"/>
    </w:rPr>
  </w:style>
  <w:style w:type="character" w:customStyle="1" w:styleId="Addressbullets">
    <w:name w:val="Address bullets"/>
    <w:basedOn w:val="DefaultParagraphFont"/>
    <w:uiPriority w:val="1"/>
    <w:qFormat/>
    <w:rsid w:val="00302106"/>
    <w:rPr>
      <w:rFonts w:asciiTheme="minorHAnsi" w:eastAsia="MS Mincho" w:hAnsiTheme="minorHAnsi"/>
      <w:sz w:val="12"/>
    </w:rPr>
  </w:style>
  <w:style w:type="paragraph" w:customStyle="1" w:styleId="Addressline">
    <w:name w:val="Address line"/>
    <w:basedOn w:val="Normal"/>
    <w:qFormat/>
    <w:rsid w:val="00302106"/>
    <w:pPr>
      <w:spacing w:after="160"/>
      <w:jc w:val="center"/>
    </w:pPr>
  </w:style>
  <w:style w:type="paragraph" w:customStyle="1" w:styleId="Sectionheader">
    <w:name w:val="Section header"/>
    <w:basedOn w:val="Normal"/>
    <w:qFormat/>
    <w:rsid w:val="00302106"/>
    <w:pPr>
      <w:pBdr>
        <w:top w:val="single" w:sz="4" w:space="2" w:color="auto"/>
        <w:bottom w:val="single" w:sz="12" w:space="2" w:color="auto"/>
      </w:pBdr>
      <w:shd w:val="clear" w:color="auto" w:fill="F2F2F2" w:themeFill="background1" w:themeFillShade="F2"/>
      <w:spacing w:before="160" w:after="160"/>
      <w:jc w:val="center"/>
    </w:pPr>
    <w:rPr>
      <w:rFonts w:asciiTheme="majorHAnsi" w:eastAsia="MS Mincho" w:hAnsiTheme="majorHAnsi" w:cs="Courier New"/>
      <w:b/>
      <w:bCs/>
      <w:spacing w:val="20"/>
      <w:sz w:val="28"/>
      <w:szCs w:val="28"/>
    </w:rPr>
  </w:style>
  <w:style w:type="paragraph" w:customStyle="1" w:styleId="Bulletwithspacer">
    <w:name w:val="Bullet with spacer"/>
    <w:basedOn w:val="Normal"/>
    <w:qFormat/>
    <w:rsid w:val="00302106"/>
    <w:pPr>
      <w:tabs>
        <w:tab w:val="num" w:pos="360"/>
      </w:tabs>
      <w:spacing w:before="120" w:after="120"/>
      <w:ind w:left="360" w:hanging="360"/>
      <w:jc w:val="left"/>
    </w:pPr>
    <w:rPr>
      <w:rFonts w:cs="Courier New"/>
      <w:szCs w:val="22"/>
    </w:rPr>
  </w:style>
  <w:style w:type="paragraph" w:customStyle="1" w:styleId="Sectionspacer">
    <w:name w:val="Section spacer"/>
    <w:basedOn w:val="Normal"/>
    <w:qFormat/>
    <w:rsid w:val="00302106"/>
    <w:pPr>
      <w:jc w:val="left"/>
    </w:pPr>
    <w:rPr>
      <w:rFonts w:cs="Arial"/>
      <w:b/>
      <w:bCs/>
      <w:caps/>
      <w:sz w:val="16"/>
      <w:szCs w:val="16"/>
    </w:rPr>
  </w:style>
  <w:style w:type="paragraph" w:customStyle="1" w:styleId="Employername">
    <w:name w:val="Employer name"/>
    <w:basedOn w:val="Normal"/>
    <w:rsid w:val="00DB48D0"/>
    <w:pPr>
      <w:ind w:left="-72"/>
    </w:pPr>
  </w:style>
  <w:style w:type="paragraph" w:customStyle="1" w:styleId="Daterightjustified">
    <w:name w:val="Date right justified"/>
    <w:basedOn w:val="Normal"/>
    <w:rsid w:val="00DB48D0"/>
    <w:pPr>
      <w:jc w:val="right"/>
    </w:pPr>
  </w:style>
  <w:style w:type="paragraph" w:customStyle="1" w:styleId="KeySkillsBullets">
    <w:name w:val="Key Skills Bullets"/>
    <w:basedOn w:val="Normal"/>
    <w:rsid w:val="00302106"/>
    <w:pPr>
      <w:tabs>
        <w:tab w:val="num" w:pos="360"/>
      </w:tabs>
      <w:spacing w:after="20"/>
      <w:ind w:left="360" w:hanging="360"/>
      <w:jc w:val="left"/>
    </w:pPr>
  </w:style>
  <w:style w:type="character" w:customStyle="1" w:styleId="JobTitle">
    <w:name w:val="Job Title"/>
    <w:basedOn w:val="DefaultParagraphFont"/>
    <w:rsid w:val="00DB48D0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DB48D0"/>
  </w:style>
  <w:style w:type="character" w:customStyle="1" w:styleId="Jobdescription">
    <w:name w:val="Job description"/>
    <w:basedOn w:val="DefaultParagraphFont"/>
    <w:rsid w:val="00033375"/>
    <w:rPr>
      <w:rFonts w:asciiTheme="minorHAnsi" w:hAnsiTheme="minorHAnsi" w:cs="Tahoma"/>
      <w:spacing w:val="-3"/>
      <w:sz w:val="22"/>
      <w:szCs w:val="22"/>
    </w:rPr>
  </w:style>
  <w:style w:type="character" w:customStyle="1" w:styleId="Resultsitalics">
    <w:name w:val="Results italics"/>
    <w:basedOn w:val="DefaultParagraphFont"/>
    <w:rsid w:val="00033375"/>
    <w:rPr>
      <w:rFonts w:asciiTheme="minorHAnsi" w:hAnsiTheme="minorHAnsi"/>
      <w:b/>
      <w:i/>
      <w:sz w:val="22"/>
      <w:szCs w:val="22"/>
    </w:rPr>
  </w:style>
  <w:style w:type="paragraph" w:styleId="BalloonText">
    <w:name w:val="Balloon Text"/>
    <w:basedOn w:val="Normal"/>
    <w:link w:val="BalloonTextChar"/>
    <w:rsid w:val="00EC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84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ogilviedrew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EY\AppData\Roaming\Microsoft\Templates\MN_OffMgr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C69D5-ED9C-4402-A60D-473DABA42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F607A-26E7-4522-866D-1A353C29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MN_OffMgrResume</Template>
  <TotalTime>6</TotalTime>
  <Pages>2</Pages>
  <Words>767</Words>
  <Characters>5230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OfficeManagerResume</vt:lpstr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OfficeManagerResume</dc:title>
  <dc:creator>Lesley Olsen</dc:creator>
  <cp:lastModifiedBy>Brad Oothoudt</cp:lastModifiedBy>
  <cp:revision>8</cp:revision>
  <cp:lastPrinted>2015-06-11T21:02:00Z</cp:lastPrinted>
  <dcterms:created xsi:type="dcterms:W3CDTF">2015-07-08T15:38:00Z</dcterms:created>
  <dcterms:modified xsi:type="dcterms:W3CDTF">2015-07-13T20:20:00Z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TC103869369990</vt:lpwstr>
  </property>
</Properties>
</file>